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EB" w:rsidRPr="00D143A3" w:rsidRDefault="006237EB" w:rsidP="006237EB">
      <w:pPr>
        <w:spacing w:line="240" w:lineRule="auto"/>
        <w:ind w:firstLine="709"/>
        <w:jc w:val="right"/>
        <w:rPr>
          <w:i/>
        </w:rPr>
      </w:pPr>
    </w:p>
    <w:p w:rsidR="00A55B98" w:rsidRDefault="006237EB" w:rsidP="00E50047">
      <w:pPr>
        <w:spacing w:line="240" w:lineRule="auto"/>
        <w:ind w:firstLine="709"/>
        <w:jc w:val="right"/>
        <w:rPr>
          <w:i/>
        </w:rPr>
      </w:pPr>
      <w:r w:rsidRPr="00D143A3">
        <w:rPr>
          <w:i/>
        </w:rPr>
        <w:t>Приложение № 1б</w:t>
      </w:r>
    </w:p>
    <w:p w:rsidR="00A55B98" w:rsidRPr="00D143A3" w:rsidRDefault="00A55B98" w:rsidP="006237EB">
      <w:pPr>
        <w:spacing w:line="240" w:lineRule="auto"/>
        <w:ind w:firstLine="709"/>
        <w:jc w:val="right"/>
        <w:rPr>
          <w:i/>
        </w:rPr>
      </w:pPr>
    </w:p>
    <w:p w:rsidR="006237EB" w:rsidRPr="00D143A3" w:rsidRDefault="006237EB" w:rsidP="006237EB">
      <w:pPr>
        <w:pStyle w:val="Iacaaiea2"/>
        <w:ind w:right="0" w:firstLine="709"/>
        <w:rPr>
          <w:caps/>
          <w:sz w:val="24"/>
        </w:rPr>
      </w:pPr>
    </w:p>
    <w:p w:rsidR="006237EB" w:rsidRPr="00D143A3" w:rsidRDefault="006237EB" w:rsidP="006237EB">
      <w:pPr>
        <w:pStyle w:val="Iacaaiea2"/>
        <w:ind w:right="0" w:firstLine="709"/>
        <w:rPr>
          <w:caps/>
          <w:sz w:val="24"/>
        </w:rPr>
      </w:pPr>
      <w:r w:rsidRPr="00D143A3">
        <w:rPr>
          <w:caps/>
          <w:sz w:val="24"/>
        </w:rPr>
        <w:t xml:space="preserve">депозитарный договор </w:t>
      </w:r>
    </w:p>
    <w:p w:rsidR="006237EB" w:rsidRPr="00D143A3" w:rsidRDefault="006237EB" w:rsidP="006237EB">
      <w:pPr>
        <w:pStyle w:val="Iacaaiea2"/>
        <w:ind w:right="0" w:firstLine="709"/>
        <w:rPr>
          <w:caps/>
          <w:sz w:val="24"/>
        </w:rPr>
      </w:pPr>
      <w:r w:rsidRPr="00D143A3">
        <w:rPr>
          <w:caps/>
          <w:sz w:val="24"/>
        </w:rPr>
        <w:t>доверительного управляющего  №_____</w:t>
      </w:r>
    </w:p>
    <w:p w:rsidR="006237EB" w:rsidRPr="00D143A3" w:rsidRDefault="006237EB" w:rsidP="006237EB">
      <w:pPr>
        <w:pStyle w:val="Iauiue3"/>
        <w:tabs>
          <w:tab w:val="right" w:pos="10348"/>
        </w:tabs>
        <w:spacing w:line="240" w:lineRule="auto"/>
        <w:ind w:firstLine="709"/>
        <w:rPr>
          <w:sz w:val="24"/>
        </w:rPr>
      </w:pPr>
    </w:p>
    <w:p w:rsidR="006237EB" w:rsidRPr="00D143A3" w:rsidRDefault="006237EB" w:rsidP="006237EB">
      <w:pPr>
        <w:pStyle w:val="Iauiue3"/>
        <w:tabs>
          <w:tab w:val="right" w:pos="10348"/>
        </w:tabs>
        <w:spacing w:line="240" w:lineRule="auto"/>
        <w:rPr>
          <w:sz w:val="24"/>
        </w:rPr>
      </w:pPr>
      <w:r w:rsidRPr="00D143A3">
        <w:rPr>
          <w:sz w:val="24"/>
        </w:rPr>
        <w:t>г. Москва                                                                                              «_____»______________20__ г.</w:t>
      </w:r>
    </w:p>
    <w:p w:rsidR="006237EB" w:rsidRPr="00D143A3" w:rsidRDefault="006237EB" w:rsidP="006237EB">
      <w:pPr>
        <w:pStyle w:val="a3"/>
        <w:spacing w:line="240" w:lineRule="auto"/>
        <w:ind w:firstLine="709"/>
        <w:rPr>
          <w:sz w:val="24"/>
        </w:rPr>
      </w:pPr>
    </w:p>
    <w:p w:rsidR="006237EB" w:rsidRPr="00D143A3" w:rsidRDefault="006237EB" w:rsidP="006237EB">
      <w:pPr>
        <w:pStyle w:val="a3"/>
        <w:spacing w:line="240" w:lineRule="auto"/>
        <w:ind w:firstLine="709"/>
        <w:rPr>
          <w:sz w:val="24"/>
        </w:rPr>
      </w:pPr>
      <w:r w:rsidRPr="00D143A3">
        <w:rPr>
          <w:b/>
          <w:sz w:val="24"/>
        </w:rPr>
        <w:t>Закрытое акционерное общество «Инвестиционная компания «Газфинтраст»</w:t>
      </w:r>
      <w:r w:rsidRPr="00D143A3">
        <w:rPr>
          <w:sz w:val="24"/>
        </w:rPr>
        <w:t xml:space="preserve">, именуемое в дальнейшем </w:t>
      </w:r>
      <w:r w:rsidR="001B17F3">
        <w:rPr>
          <w:sz w:val="24"/>
        </w:rPr>
        <w:t>«</w:t>
      </w:r>
      <w:r w:rsidRPr="00D143A3">
        <w:rPr>
          <w:sz w:val="24"/>
        </w:rPr>
        <w:t>Депозитарий</w:t>
      </w:r>
      <w:r w:rsidR="001B17F3">
        <w:rPr>
          <w:sz w:val="24"/>
        </w:rPr>
        <w:t>»</w:t>
      </w:r>
      <w:r w:rsidR="005202FC">
        <w:rPr>
          <w:sz w:val="24"/>
        </w:rPr>
        <w:t xml:space="preserve"> (</w:t>
      </w:r>
      <w:r w:rsidRPr="00D143A3">
        <w:rPr>
          <w:sz w:val="24"/>
        </w:rPr>
        <w:t>лицензия профессионального участника рынка ценных бумаг на осуществление депозитарной деятельности № 177-12291-000100 от 02 июня 2009г., выдана ФСФР России без ограничения срока действия</w:t>
      </w:r>
      <w:r w:rsidR="005202FC">
        <w:rPr>
          <w:sz w:val="24"/>
        </w:rPr>
        <w:t>)</w:t>
      </w:r>
      <w:r w:rsidRPr="00D143A3">
        <w:rPr>
          <w:sz w:val="24"/>
        </w:rPr>
        <w:t xml:space="preserve">, в лице ____________________________, действующего на основании ______________________________________, с одной стороны, и </w:t>
      </w:r>
      <w:r w:rsidRPr="00D143A3">
        <w:rPr>
          <w:b/>
          <w:sz w:val="24"/>
        </w:rPr>
        <w:t>________________________________________________________________</w:t>
      </w:r>
      <w:r w:rsidR="00A91ED9">
        <w:rPr>
          <w:b/>
          <w:sz w:val="24"/>
        </w:rPr>
        <w:t xml:space="preserve"> (Д.У.)</w:t>
      </w:r>
      <w:r w:rsidRPr="00D143A3">
        <w:rPr>
          <w:b/>
          <w:sz w:val="24"/>
        </w:rPr>
        <w:t xml:space="preserve">, </w:t>
      </w:r>
      <w:r w:rsidRPr="00D143A3">
        <w:rPr>
          <w:sz w:val="24"/>
        </w:rPr>
        <w:t xml:space="preserve">именуемое в дальнейшем </w:t>
      </w:r>
      <w:r w:rsidR="001B17F3">
        <w:rPr>
          <w:sz w:val="24"/>
        </w:rPr>
        <w:t>«</w:t>
      </w:r>
      <w:r w:rsidRPr="00D143A3">
        <w:rPr>
          <w:sz w:val="24"/>
        </w:rPr>
        <w:t>Депонент</w:t>
      </w:r>
      <w:r w:rsidR="001B17F3">
        <w:rPr>
          <w:sz w:val="24"/>
        </w:rPr>
        <w:t>-</w:t>
      </w:r>
      <w:r w:rsidR="00A91ED9">
        <w:rPr>
          <w:sz w:val="24"/>
        </w:rPr>
        <w:t>ДУ</w:t>
      </w:r>
      <w:r w:rsidR="001B17F3">
        <w:rPr>
          <w:sz w:val="24"/>
        </w:rPr>
        <w:t>»</w:t>
      </w:r>
      <w:r w:rsidR="00BC6C5C">
        <w:rPr>
          <w:sz w:val="24"/>
        </w:rPr>
        <w:t xml:space="preserve"> </w:t>
      </w:r>
      <w:r w:rsidRPr="00D143A3">
        <w:rPr>
          <w:sz w:val="24"/>
        </w:rPr>
        <w:t>лицензия на осуществление деятельности по управлению ценными бумагами № ___________________ от ______________, выдана ________________</w:t>
      </w:r>
      <w:r w:rsidR="00BC6C5C">
        <w:rPr>
          <w:sz w:val="24"/>
        </w:rPr>
        <w:t>)</w:t>
      </w:r>
      <w:r w:rsidRPr="00D143A3">
        <w:rPr>
          <w:sz w:val="24"/>
        </w:rPr>
        <w:t xml:space="preserve">, в лице _________________________________, действующего на основании ________________, с другой стороны, именуемые каждый в отдельности «Сторона», а совместно именуемые «Стороны», заключили настоящий </w:t>
      </w:r>
      <w:r w:rsidR="00255712">
        <w:rPr>
          <w:sz w:val="24"/>
        </w:rPr>
        <w:t>д</w:t>
      </w:r>
      <w:r w:rsidRPr="00D143A3">
        <w:rPr>
          <w:sz w:val="24"/>
        </w:rPr>
        <w:t>епозитарный договор доверительного управляющего (далее по тексту - Договор) о нижеследующем:</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1. </w:t>
      </w:r>
      <w:r w:rsidRPr="00D143A3">
        <w:rPr>
          <w:b/>
          <w:sz w:val="24"/>
        </w:rPr>
        <w:t>Предмет Договора</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1.1. </w:t>
      </w:r>
      <w:r w:rsidRPr="00D143A3">
        <w:rPr>
          <w:sz w:val="24"/>
        </w:rPr>
        <w:t>Предметом Договора является предоставление Депозитарием Депоненту</w:t>
      </w:r>
      <w:r w:rsidR="007C5B00">
        <w:rPr>
          <w:sz w:val="24"/>
        </w:rPr>
        <w:t>-ДУ</w:t>
      </w:r>
      <w:r w:rsidRPr="00D143A3">
        <w:rPr>
          <w:sz w:val="24"/>
        </w:rPr>
        <w:t xml:space="preserve"> услуг по хранению сертификатов ценных бумаг, учету и удостоверению прав на ценные бумаги путем открытия и ведения Депозитарием счета депо </w:t>
      </w:r>
      <w:r w:rsidR="004E6840">
        <w:rPr>
          <w:sz w:val="24"/>
        </w:rPr>
        <w:t>доверительного управляющего</w:t>
      </w:r>
      <w:r w:rsidR="006F2C3A">
        <w:rPr>
          <w:sz w:val="24"/>
        </w:rPr>
        <w:t xml:space="preserve"> (далее - счет депо ДУ)</w:t>
      </w:r>
      <w:r w:rsidRPr="00D143A3">
        <w:rPr>
          <w:sz w:val="24"/>
        </w:rPr>
        <w:t xml:space="preserve">, оказания услуг по осуществлению перехода прав на ценные бумаги, а также услуг, содействующих реализации </w:t>
      </w:r>
      <w:r w:rsidR="00C03D69">
        <w:rPr>
          <w:sz w:val="24"/>
        </w:rPr>
        <w:t>владельцами ценных бумаг</w:t>
      </w:r>
      <w:r w:rsidRPr="00D143A3">
        <w:rPr>
          <w:sz w:val="24"/>
        </w:rPr>
        <w:t xml:space="preserve"> прав по принадлежащим </w:t>
      </w:r>
      <w:r w:rsidR="00C03D69">
        <w:rPr>
          <w:sz w:val="24"/>
        </w:rPr>
        <w:t>им</w:t>
      </w:r>
      <w:r w:rsidR="00C03D69" w:rsidRPr="00D143A3">
        <w:rPr>
          <w:sz w:val="24"/>
        </w:rPr>
        <w:t xml:space="preserve"> </w:t>
      </w:r>
      <w:r w:rsidRPr="00D143A3">
        <w:rPr>
          <w:sz w:val="24"/>
        </w:rPr>
        <w:t>ценным бумагам.</w:t>
      </w:r>
    </w:p>
    <w:p w:rsidR="006237EB" w:rsidRPr="00D143A3" w:rsidRDefault="006237EB" w:rsidP="006237EB">
      <w:pPr>
        <w:pStyle w:val="Iauiue3"/>
        <w:widowControl/>
        <w:adjustRightInd/>
        <w:spacing w:line="240" w:lineRule="auto"/>
        <w:ind w:firstLine="709"/>
        <w:textAlignment w:val="auto"/>
        <w:rPr>
          <w:sz w:val="24"/>
        </w:rPr>
      </w:pPr>
      <w:r>
        <w:rPr>
          <w:sz w:val="24"/>
          <w:szCs w:val="24"/>
        </w:rPr>
        <w:t xml:space="preserve">1.2. </w:t>
      </w:r>
      <w:r w:rsidRPr="00D143A3">
        <w:rPr>
          <w:sz w:val="24"/>
          <w:szCs w:val="24"/>
        </w:rPr>
        <w:t>Услуги в рамках Договора предоставляются по эмиссионным и неэмиссионным</w:t>
      </w:r>
      <w:r w:rsidR="00C03D69">
        <w:rPr>
          <w:sz w:val="24"/>
          <w:szCs w:val="24"/>
        </w:rPr>
        <w:t>, документарным и бездокументарным</w:t>
      </w:r>
      <w:r w:rsidRPr="00D143A3">
        <w:rPr>
          <w:sz w:val="24"/>
          <w:szCs w:val="24"/>
        </w:rPr>
        <w:t xml:space="preserve"> ценным бумагам, переданным Депоненту</w:t>
      </w:r>
      <w:r w:rsidR="007C5B00">
        <w:rPr>
          <w:sz w:val="24"/>
          <w:szCs w:val="24"/>
        </w:rPr>
        <w:t>-ДУ</w:t>
      </w:r>
      <w:r w:rsidRPr="00D143A3">
        <w:rPr>
          <w:sz w:val="24"/>
          <w:szCs w:val="24"/>
        </w:rPr>
        <w:t xml:space="preserve"> третьими лицами в доверительное управление.</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2. </w:t>
      </w:r>
      <w:r w:rsidRPr="00D143A3">
        <w:rPr>
          <w:b/>
          <w:sz w:val="24"/>
        </w:rPr>
        <w:t>Порядок и условия оказания услуг</w:t>
      </w:r>
    </w:p>
    <w:p w:rsidR="00B02092" w:rsidRDefault="006237EB" w:rsidP="00335B86">
      <w:pPr>
        <w:pStyle w:val="a5"/>
        <w:adjustRightInd/>
        <w:spacing w:after="0" w:line="240" w:lineRule="auto"/>
        <w:ind w:firstLine="709"/>
        <w:textAlignment w:val="auto"/>
        <w:rPr>
          <w:sz w:val="24"/>
          <w:lang w:val="ru-RU"/>
        </w:rPr>
      </w:pPr>
      <w:r>
        <w:rPr>
          <w:sz w:val="24"/>
          <w:lang w:val="ru-RU"/>
        </w:rPr>
        <w:t xml:space="preserve">2.1. </w:t>
      </w:r>
      <w:r w:rsidRPr="00D143A3">
        <w:rPr>
          <w:sz w:val="24"/>
          <w:lang w:val="ru-RU"/>
        </w:rPr>
        <w:t>Обслуживание Депонента</w:t>
      </w:r>
      <w:r w:rsidR="007C5B00" w:rsidRPr="007C5B00">
        <w:rPr>
          <w:sz w:val="24"/>
          <w:szCs w:val="24"/>
          <w:lang w:val="ru-RU"/>
        </w:rPr>
        <w:t>-ДУ</w:t>
      </w:r>
      <w:r w:rsidRPr="00D143A3">
        <w:rPr>
          <w:sz w:val="24"/>
          <w:lang w:val="ru-RU"/>
        </w:rPr>
        <w:t xml:space="preserve"> производится в порядке и на условиях, определенных в документе «Условия осуществления депозитарной деятельности ЗАО «ИК «Газфинтраст»</w:t>
      </w:r>
      <w:r w:rsidR="001C4CE6">
        <w:rPr>
          <w:sz w:val="24"/>
          <w:lang w:val="ru-RU"/>
        </w:rPr>
        <w:t xml:space="preserve"> (далее - Условия)</w:t>
      </w:r>
      <w:r w:rsidRPr="00D143A3">
        <w:rPr>
          <w:sz w:val="24"/>
          <w:lang w:val="ru-RU"/>
        </w:rPr>
        <w:t>, являющемся неотъемлемой частью Договора</w:t>
      </w:r>
      <w:r w:rsidR="001C4CE6">
        <w:rPr>
          <w:sz w:val="24"/>
          <w:lang w:val="ru-RU"/>
        </w:rPr>
        <w:t>.</w:t>
      </w:r>
      <w:r w:rsidRPr="00D143A3">
        <w:rPr>
          <w:sz w:val="24"/>
          <w:lang w:val="ru-RU"/>
        </w:rPr>
        <w:t xml:space="preserve"> </w:t>
      </w:r>
      <w:r w:rsidR="001C4CE6" w:rsidRPr="00D143A3">
        <w:rPr>
          <w:sz w:val="24"/>
          <w:lang w:val="ru-RU"/>
        </w:rPr>
        <w:t xml:space="preserve">С текстом Условий можно ознакомиться на сайте </w:t>
      </w:r>
      <w:hyperlink r:id="rId7" w:history="1">
        <w:r w:rsidR="001C4CE6" w:rsidRPr="00FF72C3">
          <w:rPr>
            <w:rStyle w:val="ad"/>
            <w:sz w:val="24"/>
            <w:lang w:val="ru-RU"/>
          </w:rPr>
          <w:t>www.gft-group.ru</w:t>
        </w:r>
      </w:hyperlink>
      <w:r w:rsidR="001C4CE6" w:rsidRPr="00D143A3">
        <w:rPr>
          <w:sz w:val="24"/>
          <w:lang w:val="ru-RU"/>
        </w:rPr>
        <w:t>.</w:t>
      </w:r>
      <w:r w:rsidR="001C4CE6">
        <w:rPr>
          <w:sz w:val="24"/>
          <w:lang w:val="ru-RU"/>
        </w:rPr>
        <w:t xml:space="preserve"> </w:t>
      </w:r>
      <w:r w:rsidR="001C4CE6" w:rsidRPr="009F4367">
        <w:rPr>
          <w:sz w:val="24"/>
          <w:lang w:val="ru-RU"/>
        </w:rPr>
        <w:t xml:space="preserve">Подписывая настоящий Договор, </w:t>
      </w:r>
      <w:r w:rsidR="001C4CE6">
        <w:rPr>
          <w:sz w:val="24"/>
          <w:lang w:val="ru-RU"/>
        </w:rPr>
        <w:t>Депонент-ДУ</w:t>
      </w:r>
      <w:r w:rsidR="001C4CE6" w:rsidRPr="009F4367">
        <w:rPr>
          <w:sz w:val="24"/>
          <w:lang w:val="ru-RU"/>
        </w:rPr>
        <w:t xml:space="preserve"> целиком и полностью принимает Условия.</w:t>
      </w:r>
    </w:p>
    <w:p w:rsidR="006237EB" w:rsidRPr="00D143A3" w:rsidRDefault="006237EB" w:rsidP="006237EB">
      <w:pPr>
        <w:pStyle w:val="a5"/>
        <w:adjustRightInd/>
        <w:spacing w:after="0" w:line="240" w:lineRule="auto"/>
        <w:ind w:firstLine="709"/>
        <w:textAlignment w:val="auto"/>
        <w:rPr>
          <w:sz w:val="24"/>
          <w:lang w:val="ru-RU"/>
        </w:rPr>
      </w:pPr>
      <w:r>
        <w:rPr>
          <w:sz w:val="24"/>
          <w:lang w:val="ru-RU"/>
        </w:rPr>
        <w:t xml:space="preserve">2.2. </w:t>
      </w:r>
      <w:r w:rsidRPr="00D143A3">
        <w:rPr>
          <w:sz w:val="24"/>
          <w:lang w:val="ru-RU"/>
        </w:rPr>
        <w:t>Депозитарий выступает в системе ведения реестра и других депозитариях номинальным держателем ценных бумаг</w:t>
      </w:r>
      <w:r w:rsidR="00963C14">
        <w:rPr>
          <w:sz w:val="24"/>
          <w:lang w:val="ru-RU"/>
        </w:rPr>
        <w:t xml:space="preserve"> Депонента-ДУ</w:t>
      </w:r>
      <w:r w:rsidR="005E2E9B">
        <w:rPr>
          <w:sz w:val="24"/>
          <w:lang w:val="ru-RU"/>
        </w:rPr>
        <w:t>,</w:t>
      </w:r>
      <w:r w:rsidRPr="00D143A3">
        <w:rPr>
          <w:sz w:val="24"/>
          <w:lang w:val="ru-RU"/>
        </w:rPr>
        <w:t xml:space="preserve"> </w:t>
      </w:r>
      <w:r w:rsidR="005E2E9B">
        <w:rPr>
          <w:sz w:val="24"/>
          <w:szCs w:val="24"/>
          <w:lang w:val="ru-RU"/>
        </w:rPr>
        <w:t>переданных</w:t>
      </w:r>
      <w:r w:rsidR="005E2E9B" w:rsidRPr="005E2E9B">
        <w:rPr>
          <w:sz w:val="24"/>
          <w:szCs w:val="24"/>
          <w:lang w:val="ru-RU"/>
        </w:rPr>
        <w:t xml:space="preserve"> </w:t>
      </w:r>
      <w:r w:rsidR="00963C14">
        <w:rPr>
          <w:sz w:val="24"/>
          <w:szCs w:val="24"/>
          <w:lang w:val="ru-RU"/>
        </w:rPr>
        <w:t>ему</w:t>
      </w:r>
      <w:r w:rsidR="005E2E9B" w:rsidRPr="005E2E9B">
        <w:rPr>
          <w:sz w:val="24"/>
          <w:szCs w:val="24"/>
          <w:lang w:val="ru-RU"/>
        </w:rPr>
        <w:t xml:space="preserve"> третьими лицами в доверительное управление</w:t>
      </w:r>
      <w:r w:rsidRPr="00D143A3">
        <w:rPr>
          <w:sz w:val="24"/>
          <w:lang w:val="ru-RU"/>
        </w:rPr>
        <w:t xml:space="preserve">. </w:t>
      </w:r>
    </w:p>
    <w:p w:rsidR="006237EB" w:rsidRPr="00D143A3" w:rsidRDefault="006237EB" w:rsidP="006237EB">
      <w:pPr>
        <w:pStyle w:val="a5"/>
        <w:adjustRightInd/>
        <w:spacing w:after="0" w:line="240" w:lineRule="auto"/>
        <w:ind w:firstLine="709"/>
        <w:textAlignment w:val="auto"/>
        <w:rPr>
          <w:sz w:val="24"/>
          <w:lang w:val="ru-RU"/>
        </w:rPr>
      </w:pPr>
      <w:r>
        <w:rPr>
          <w:sz w:val="24"/>
          <w:lang w:val="ru-RU"/>
        </w:rPr>
        <w:t xml:space="preserve">2.3. </w:t>
      </w:r>
      <w:r w:rsidRPr="00D143A3">
        <w:rPr>
          <w:sz w:val="24"/>
          <w:lang w:val="ru-RU"/>
        </w:rPr>
        <w:t>Передача ценных бумаг Депонентом</w:t>
      </w:r>
      <w:r w:rsidR="007C5B00" w:rsidRPr="007C5B00">
        <w:rPr>
          <w:sz w:val="24"/>
          <w:szCs w:val="24"/>
          <w:lang w:val="ru-RU"/>
        </w:rPr>
        <w:t>-ДУ</w:t>
      </w:r>
      <w:r w:rsidRPr="00D143A3">
        <w:rPr>
          <w:sz w:val="24"/>
          <w:lang w:val="ru-RU"/>
        </w:rPr>
        <w:t xml:space="preserve"> Депозитарию и заключение Договора не влекут за собой переход к Депозитарию права собственности на ценные бумаги.</w:t>
      </w:r>
    </w:p>
    <w:p w:rsidR="006237EB" w:rsidRPr="00D143A3" w:rsidRDefault="006237EB" w:rsidP="006237EB">
      <w:pPr>
        <w:pStyle w:val="a5"/>
        <w:adjustRightInd/>
        <w:spacing w:after="0" w:line="240" w:lineRule="auto"/>
        <w:ind w:firstLine="709"/>
        <w:textAlignment w:val="auto"/>
        <w:rPr>
          <w:sz w:val="24"/>
          <w:lang w:val="ru-RU"/>
        </w:rPr>
      </w:pPr>
      <w:r>
        <w:rPr>
          <w:sz w:val="24"/>
          <w:lang w:val="ru-RU"/>
        </w:rPr>
        <w:t xml:space="preserve">2.4. </w:t>
      </w:r>
      <w:r w:rsidRPr="00D143A3">
        <w:rPr>
          <w:sz w:val="24"/>
          <w:lang w:val="ru-RU"/>
        </w:rPr>
        <w:t>ЗАО «ИК «Газфинтраст» совмещает депозитарную деятельность с брокерской деятельностью, дилерской деятельностью и деятельностью по управлению ценными бумагами.</w:t>
      </w:r>
    </w:p>
    <w:p w:rsidR="006237EB" w:rsidRPr="00D143A3" w:rsidRDefault="006237EB" w:rsidP="006237EB">
      <w:pPr>
        <w:pStyle w:val="a5"/>
        <w:adjustRightInd/>
        <w:spacing w:after="0" w:line="240" w:lineRule="auto"/>
        <w:ind w:firstLine="709"/>
        <w:textAlignment w:val="auto"/>
        <w:rPr>
          <w:sz w:val="24"/>
          <w:lang w:val="ru-RU"/>
        </w:rPr>
      </w:pPr>
      <w:r>
        <w:rPr>
          <w:sz w:val="24"/>
          <w:lang w:val="ru-RU"/>
        </w:rPr>
        <w:t xml:space="preserve">2.5. </w:t>
      </w:r>
      <w:r w:rsidRPr="00D143A3">
        <w:rPr>
          <w:sz w:val="24"/>
          <w:lang w:val="ru-RU"/>
        </w:rPr>
        <w:t>Депозитарий получает от имени Депонента</w:t>
      </w:r>
      <w:r w:rsidR="007C5B00" w:rsidRPr="007C5B00">
        <w:rPr>
          <w:sz w:val="24"/>
          <w:szCs w:val="24"/>
          <w:lang w:val="ru-RU"/>
        </w:rPr>
        <w:t>-ДУ</w:t>
      </w:r>
      <w:r w:rsidRPr="00D143A3">
        <w:rPr>
          <w:sz w:val="24"/>
          <w:lang w:val="ru-RU"/>
        </w:rPr>
        <w:t xml:space="preserve"> доходы по ценным бумагам, за исключением случаев, когда Депонент</w:t>
      </w:r>
      <w:r w:rsidR="007C5B00" w:rsidRPr="007C5B00">
        <w:rPr>
          <w:sz w:val="24"/>
          <w:szCs w:val="24"/>
          <w:lang w:val="ru-RU"/>
        </w:rPr>
        <w:t>-ДУ</w:t>
      </w:r>
      <w:r w:rsidRPr="00D143A3">
        <w:rPr>
          <w:sz w:val="24"/>
          <w:lang w:val="ru-RU"/>
        </w:rPr>
        <w:t xml:space="preserve"> предоставляет Депозитарию письменное распоряжение не получать по указанным в этом распоряжении ценным бумагам причитающиеся Депоненту</w:t>
      </w:r>
      <w:r w:rsidR="007C5B00" w:rsidRPr="007C5B00">
        <w:rPr>
          <w:sz w:val="24"/>
          <w:szCs w:val="24"/>
          <w:lang w:val="ru-RU"/>
        </w:rPr>
        <w:t>-ДУ</w:t>
      </w:r>
      <w:r w:rsidRPr="00D143A3">
        <w:rPr>
          <w:sz w:val="24"/>
          <w:lang w:val="ru-RU"/>
        </w:rPr>
        <w:t xml:space="preserve"> доходы. Депозитарий перечисляет Депоненту</w:t>
      </w:r>
      <w:r w:rsidR="007C5B00" w:rsidRPr="007C5B00">
        <w:rPr>
          <w:sz w:val="24"/>
          <w:szCs w:val="24"/>
          <w:lang w:val="ru-RU"/>
        </w:rPr>
        <w:t>-ДУ</w:t>
      </w:r>
      <w:r w:rsidRPr="00D143A3">
        <w:rPr>
          <w:sz w:val="24"/>
          <w:lang w:val="ru-RU"/>
        </w:rPr>
        <w:t xml:space="preserve"> полученные доходы по реквизитам, указанным в анкете </w:t>
      </w:r>
      <w:r w:rsidR="00B22278">
        <w:rPr>
          <w:sz w:val="24"/>
          <w:lang w:val="ru-RU"/>
        </w:rPr>
        <w:t>Депонента</w:t>
      </w:r>
      <w:r w:rsidR="00B22278" w:rsidRPr="00D143A3">
        <w:rPr>
          <w:sz w:val="24"/>
          <w:lang w:val="ru-RU"/>
        </w:rPr>
        <w:t xml:space="preserve"> </w:t>
      </w:r>
      <w:r w:rsidRPr="00D143A3">
        <w:rPr>
          <w:sz w:val="24"/>
          <w:lang w:val="ru-RU"/>
        </w:rPr>
        <w:t>(</w:t>
      </w:r>
      <w:r w:rsidR="00B22278">
        <w:rPr>
          <w:sz w:val="24"/>
          <w:lang w:val="ru-RU"/>
        </w:rPr>
        <w:t>Доверительного управляющего</w:t>
      </w:r>
      <w:r w:rsidRPr="00D143A3">
        <w:rPr>
          <w:sz w:val="24"/>
          <w:lang w:val="ru-RU"/>
        </w:rPr>
        <w:t>), если нет поручения от Депонента</w:t>
      </w:r>
      <w:r w:rsidR="007C5B00" w:rsidRPr="007C5B00">
        <w:rPr>
          <w:sz w:val="24"/>
          <w:szCs w:val="24"/>
          <w:lang w:val="ru-RU"/>
        </w:rPr>
        <w:t>-ДУ</w:t>
      </w:r>
      <w:r w:rsidRPr="00D143A3">
        <w:rPr>
          <w:sz w:val="24"/>
          <w:lang w:val="ru-RU"/>
        </w:rPr>
        <w:t xml:space="preserve"> на перечисление доходов по другим реквизитам.</w:t>
      </w:r>
    </w:p>
    <w:p w:rsidR="006237EB" w:rsidRPr="00D143A3" w:rsidRDefault="006237EB" w:rsidP="006237EB">
      <w:pPr>
        <w:pStyle w:val="a5"/>
        <w:adjustRightInd/>
        <w:spacing w:after="0" w:line="240" w:lineRule="auto"/>
        <w:ind w:firstLine="709"/>
        <w:textAlignment w:val="auto"/>
        <w:rPr>
          <w:sz w:val="24"/>
          <w:lang w:val="ru-RU"/>
        </w:rPr>
      </w:pPr>
      <w:r>
        <w:rPr>
          <w:sz w:val="24"/>
          <w:lang w:val="ru-RU"/>
        </w:rPr>
        <w:t xml:space="preserve">2.6. </w:t>
      </w:r>
      <w:r w:rsidRPr="00D143A3">
        <w:rPr>
          <w:sz w:val="24"/>
          <w:lang w:val="ru-RU"/>
        </w:rPr>
        <w:t>Депонент</w:t>
      </w:r>
      <w:r w:rsidR="007C5B00" w:rsidRPr="007C5B00">
        <w:rPr>
          <w:sz w:val="24"/>
          <w:szCs w:val="24"/>
          <w:lang w:val="ru-RU"/>
        </w:rPr>
        <w:t>-ДУ</w:t>
      </w:r>
      <w:r w:rsidRPr="00D143A3">
        <w:rPr>
          <w:sz w:val="24"/>
          <w:lang w:val="ru-RU"/>
        </w:rPr>
        <w:t xml:space="preserve"> имеет право назначить попечителя своего счета депо</w:t>
      </w:r>
      <w:r w:rsidR="0033509D">
        <w:rPr>
          <w:sz w:val="24"/>
          <w:lang w:val="ru-RU"/>
        </w:rPr>
        <w:t xml:space="preserve"> ДУ</w:t>
      </w:r>
      <w:r w:rsidRPr="00D143A3">
        <w:rPr>
          <w:sz w:val="24"/>
          <w:lang w:val="ru-RU"/>
        </w:rPr>
        <w:t>. Порядок назначения попечителя счета, а также порядок прекращения полномочий попечителя счета определен в Условиях.</w:t>
      </w:r>
    </w:p>
    <w:p w:rsidR="006237EB" w:rsidRPr="00D143A3" w:rsidRDefault="006237EB" w:rsidP="006237EB">
      <w:pPr>
        <w:pStyle w:val="a5"/>
        <w:adjustRightInd/>
        <w:spacing w:after="0" w:line="240" w:lineRule="auto"/>
        <w:ind w:firstLine="709"/>
        <w:textAlignment w:val="auto"/>
        <w:rPr>
          <w:sz w:val="24"/>
          <w:lang w:val="ru-RU"/>
        </w:rPr>
      </w:pPr>
      <w:r>
        <w:rPr>
          <w:sz w:val="24"/>
          <w:lang w:val="ru-RU"/>
        </w:rPr>
        <w:t xml:space="preserve">2.7. </w:t>
      </w:r>
      <w:r w:rsidRPr="00D143A3">
        <w:rPr>
          <w:sz w:val="24"/>
          <w:lang w:val="ru-RU"/>
        </w:rPr>
        <w:t>Депозитарий осуществляет обслуживание Депонента</w:t>
      </w:r>
      <w:r w:rsidR="007C5B00" w:rsidRPr="007C5B00">
        <w:rPr>
          <w:sz w:val="24"/>
          <w:szCs w:val="24"/>
          <w:lang w:val="ru-RU"/>
        </w:rPr>
        <w:t>-ДУ</w:t>
      </w:r>
      <w:r w:rsidRPr="00D143A3">
        <w:rPr>
          <w:sz w:val="24"/>
          <w:lang w:val="ru-RU"/>
        </w:rPr>
        <w:t xml:space="preserve"> на основании поручений, </w:t>
      </w:r>
      <w:r w:rsidRPr="00D143A3">
        <w:rPr>
          <w:sz w:val="24"/>
          <w:lang w:val="ru-RU"/>
        </w:rPr>
        <w:lastRenderedPageBreak/>
        <w:t>распоряжений, запросов Депонента</w:t>
      </w:r>
      <w:r w:rsidR="007C5B00" w:rsidRPr="007C5B00">
        <w:rPr>
          <w:sz w:val="24"/>
          <w:szCs w:val="24"/>
          <w:lang w:val="ru-RU"/>
        </w:rPr>
        <w:t>-ДУ</w:t>
      </w:r>
      <w:r w:rsidRPr="00D143A3">
        <w:rPr>
          <w:sz w:val="24"/>
          <w:lang w:val="ru-RU"/>
        </w:rPr>
        <w:t xml:space="preserve"> или уполномоченных им лиц.</w:t>
      </w:r>
    </w:p>
    <w:p w:rsidR="006237EB" w:rsidRPr="00D143A3" w:rsidRDefault="006237EB" w:rsidP="006237EB">
      <w:pPr>
        <w:pStyle w:val="a5"/>
        <w:adjustRightInd/>
        <w:spacing w:after="0" w:line="240" w:lineRule="auto"/>
        <w:ind w:firstLine="709"/>
        <w:textAlignment w:val="auto"/>
        <w:rPr>
          <w:sz w:val="24"/>
          <w:lang w:val="ru-RU"/>
        </w:rPr>
      </w:pPr>
      <w:r>
        <w:rPr>
          <w:sz w:val="24"/>
          <w:lang w:val="ru-RU"/>
        </w:rPr>
        <w:t xml:space="preserve">2.8. </w:t>
      </w:r>
      <w:r w:rsidRPr="00D143A3">
        <w:rPr>
          <w:sz w:val="24"/>
          <w:lang w:val="ru-RU"/>
        </w:rPr>
        <w:t>Депозитарий исполняет поручения Депонента</w:t>
      </w:r>
      <w:r w:rsidR="007C5B00" w:rsidRPr="007C5B00">
        <w:rPr>
          <w:sz w:val="24"/>
          <w:szCs w:val="24"/>
          <w:lang w:val="ru-RU"/>
        </w:rPr>
        <w:t>-ДУ</w:t>
      </w:r>
      <w:r w:rsidRPr="00D143A3">
        <w:rPr>
          <w:sz w:val="24"/>
          <w:lang w:val="ru-RU"/>
        </w:rPr>
        <w:t xml:space="preserve"> в порядке и в сроки, определяемые Условиями.</w:t>
      </w:r>
    </w:p>
    <w:p w:rsidR="006237EB" w:rsidRPr="00D143A3" w:rsidRDefault="006237EB" w:rsidP="006237EB">
      <w:pPr>
        <w:pStyle w:val="a5"/>
        <w:adjustRightInd/>
        <w:spacing w:after="0" w:line="240" w:lineRule="auto"/>
        <w:ind w:firstLine="709"/>
        <w:textAlignment w:val="auto"/>
        <w:rPr>
          <w:sz w:val="24"/>
          <w:lang w:val="ru-RU"/>
        </w:rPr>
      </w:pPr>
      <w:r w:rsidRPr="00D143A3">
        <w:rPr>
          <w:sz w:val="24"/>
          <w:lang w:val="ru-RU"/>
        </w:rPr>
        <w:t xml:space="preserve"> 2.9. Депозитарий предоставляет Депоненту</w:t>
      </w:r>
      <w:r w:rsidR="007C5B00" w:rsidRPr="007C5B00">
        <w:rPr>
          <w:sz w:val="24"/>
          <w:szCs w:val="24"/>
          <w:lang w:val="ru-RU"/>
        </w:rPr>
        <w:t>-ДУ</w:t>
      </w:r>
      <w:r w:rsidRPr="00D143A3">
        <w:rPr>
          <w:sz w:val="24"/>
          <w:lang w:val="ru-RU"/>
        </w:rPr>
        <w:t xml:space="preserve"> отчеты о состоянии его счета (счетов) депо</w:t>
      </w:r>
      <w:r w:rsidR="0033509D">
        <w:rPr>
          <w:sz w:val="24"/>
          <w:lang w:val="ru-RU"/>
        </w:rPr>
        <w:t xml:space="preserve"> ДУ</w:t>
      </w:r>
      <w:r w:rsidRPr="00D143A3">
        <w:rPr>
          <w:sz w:val="24"/>
          <w:lang w:val="ru-RU"/>
        </w:rPr>
        <w:t xml:space="preserve"> и проведенных операциях в порядке, определенном Условиями. </w:t>
      </w:r>
    </w:p>
    <w:p w:rsidR="006237EB" w:rsidRPr="00D143A3" w:rsidRDefault="006237EB" w:rsidP="006237EB">
      <w:pPr>
        <w:pStyle w:val="Iauiue3"/>
        <w:widowControl/>
        <w:adjustRightInd/>
        <w:spacing w:line="240" w:lineRule="auto"/>
        <w:jc w:val="center"/>
        <w:textAlignment w:val="auto"/>
        <w:rPr>
          <w:b/>
          <w:sz w:val="24"/>
        </w:rPr>
      </w:pPr>
      <w:r>
        <w:rPr>
          <w:b/>
          <w:sz w:val="24"/>
        </w:rPr>
        <w:t xml:space="preserve">3. </w:t>
      </w:r>
      <w:r w:rsidRPr="00D143A3">
        <w:rPr>
          <w:b/>
          <w:sz w:val="24"/>
        </w:rPr>
        <w:t>Обязанности Сторон</w:t>
      </w:r>
    </w:p>
    <w:p w:rsidR="006237EB" w:rsidRPr="00D143A3" w:rsidRDefault="006237EB" w:rsidP="006237EB">
      <w:pPr>
        <w:pStyle w:val="Iauiue3"/>
        <w:widowControl/>
        <w:adjustRightInd/>
        <w:spacing w:line="240" w:lineRule="auto"/>
        <w:ind w:firstLine="709"/>
        <w:textAlignment w:val="auto"/>
        <w:rPr>
          <w:sz w:val="24"/>
        </w:rPr>
      </w:pPr>
      <w:r w:rsidRPr="00D143A3">
        <w:rPr>
          <w:sz w:val="24"/>
        </w:rPr>
        <w:t>Стороны обязуются соблюдать положения Договора и Условий.</w:t>
      </w:r>
    </w:p>
    <w:p w:rsidR="006237EB" w:rsidRPr="00D143A3" w:rsidRDefault="006237EB" w:rsidP="006237EB">
      <w:pPr>
        <w:pStyle w:val="Iauiue3"/>
        <w:widowControl/>
        <w:adjustRightInd/>
        <w:spacing w:line="240" w:lineRule="auto"/>
        <w:ind w:left="709"/>
        <w:textAlignment w:val="auto"/>
        <w:rPr>
          <w:sz w:val="24"/>
        </w:rPr>
      </w:pPr>
      <w:r>
        <w:rPr>
          <w:sz w:val="24"/>
        </w:rPr>
        <w:t xml:space="preserve">3.1. </w:t>
      </w:r>
      <w:r w:rsidRPr="00D143A3">
        <w:rPr>
          <w:sz w:val="24"/>
        </w:rPr>
        <w:t>Депозитарий обязан:</w:t>
      </w:r>
    </w:p>
    <w:p w:rsidR="006237EB" w:rsidRPr="00D143A3" w:rsidRDefault="006237EB" w:rsidP="006237EB">
      <w:pPr>
        <w:spacing w:line="240" w:lineRule="auto"/>
        <w:ind w:firstLine="709"/>
        <w:rPr>
          <w:sz w:val="24"/>
          <w:szCs w:val="24"/>
        </w:rPr>
      </w:pPr>
      <w:r w:rsidRPr="00D143A3">
        <w:rPr>
          <w:sz w:val="24"/>
          <w:szCs w:val="24"/>
        </w:rPr>
        <w:t>3.1.</w:t>
      </w:r>
      <w:r>
        <w:rPr>
          <w:sz w:val="24"/>
          <w:szCs w:val="24"/>
        </w:rPr>
        <w:t>1</w:t>
      </w:r>
      <w:r w:rsidRPr="00D143A3">
        <w:rPr>
          <w:sz w:val="24"/>
          <w:szCs w:val="24"/>
        </w:rPr>
        <w:t>.</w:t>
      </w:r>
      <w:r w:rsidRPr="00D143A3">
        <w:rPr>
          <w:sz w:val="24"/>
          <w:szCs w:val="24"/>
        </w:rPr>
        <w:tab/>
        <w:t xml:space="preserve"> Открыть Депоненту</w:t>
      </w:r>
      <w:r w:rsidR="007C5B00">
        <w:rPr>
          <w:sz w:val="24"/>
          <w:szCs w:val="24"/>
        </w:rPr>
        <w:t>-ДУ</w:t>
      </w:r>
      <w:r w:rsidRPr="00D143A3">
        <w:rPr>
          <w:sz w:val="24"/>
          <w:szCs w:val="24"/>
        </w:rPr>
        <w:t xml:space="preserve"> счет депо</w:t>
      </w:r>
      <w:r w:rsidR="0033509D">
        <w:rPr>
          <w:sz w:val="24"/>
          <w:szCs w:val="24"/>
        </w:rPr>
        <w:t xml:space="preserve"> ДУ</w:t>
      </w:r>
      <w:r w:rsidRPr="00D143A3">
        <w:rPr>
          <w:sz w:val="24"/>
          <w:szCs w:val="24"/>
        </w:rPr>
        <w:t xml:space="preserve"> в течение 3 (Трех) рабочих дней с момента предоставления Депонентом</w:t>
      </w:r>
      <w:r w:rsidR="007C5B00">
        <w:rPr>
          <w:sz w:val="24"/>
          <w:szCs w:val="24"/>
        </w:rPr>
        <w:t>-ДУ</w:t>
      </w:r>
      <w:r w:rsidRPr="00D143A3">
        <w:rPr>
          <w:sz w:val="24"/>
          <w:szCs w:val="24"/>
        </w:rPr>
        <w:t xml:space="preserve"> документов, предусмотренных в Условиях.</w:t>
      </w:r>
    </w:p>
    <w:p w:rsidR="006237EB" w:rsidRPr="00D143A3" w:rsidRDefault="006237EB" w:rsidP="006237EB">
      <w:pPr>
        <w:spacing w:line="240" w:lineRule="auto"/>
        <w:ind w:firstLine="709"/>
        <w:rPr>
          <w:sz w:val="24"/>
          <w:szCs w:val="24"/>
        </w:rPr>
      </w:pPr>
      <w:r w:rsidRPr="00D143A3">
        <w:rPr>
          <w:sz w:val="24"/>
          <w:szCs w:val="24"/>
        </w:rPr>
        <w:t>3.1.</w:t>
      </w:r>
      <w:r>
        <w:rPr>
          <w:sz w:val="24"/>
          <w:szCs w:val="24"/>
        </w:rPr>
        <w:t>2</w:t>
      </w:r>
      <w:r w:rsidRPr="00D143A3">
        <w:rPr>
          <w:sz w:val="24"/>
          <w:szCs w:val="24"/>
        </w:rPr>
        <w:t>.</w:t>
      </w:r>
      <w:r w:rsidRPr="00D143A3">
        <w:rPr>
          <w:sz w:val="24"/>
          <w:szCs w:val="24"/>
        </w:rPr>
        <w:tab/>
      </w:r>
      <w:r w:rsidR="00EA1FEB">
        <w:rPr>
          <w:sz w:val="24"/>
          <w:szCs w:val="24"/>
        </w:rPr>
        <w:t>Осуществлять все предусмотренные Условиями депозитарные операции</w:t>
      </w:r>
      <w:r w:rsidRPr="00D143A3">
        <w:rPr>
          <w:sz w:val="24"/>
          <w:szCs w:val="24"/>
        </w:rPr>
        <w:t xml:space="preserve">. </w:t>
      </w:r>
    </w:p>
    <w:p w:rsidR="006237EB" w:rsidRPr="00D143A3" w:rsidRDefault="006237EB" w:rsidP="006237EB">
      <w:pPr>
        <w:spacing w:line="240" w:lineRule="auto"/>
        <w:ind w:firstLine="709"/>
        <w:rPr>
          <w:sz w:val="24"/>
          <w:szCs w:val="24"/>
        </w:rPr>
      </w:pPr>
      <w:r w:rsidRPr="00D143A3">
        <w:rPr>
          <w:sz w:val="24"/>
          <w:szCs w:val="24"/>
        </w:rPr>
        <w:t>3.1.</w:t>
      </w:r>
      <w:r>
        <w:rPr>
          <w:sz w:val="24"/>
          <w:szCs w:val="24"/>
        </w:rPr>
        <w:t>3</w:t>
      </w:r>
      <w:r w:rsidRPr="00D143A3">
        <w:rPr>
          <w:sz w:val="24"/>
          <w:szCs w:val="24"/>
        </w:rPr>
        <w:t>.</w:t>
      </w:r>
      <w:r w:rsidRPr="00D143A3">
        <w:rPr>
          <w:sz w:val="24"/>
          <w:szCs w:val="24"/>
        </w:rPr>
        <w:tab/>
        <w:t xml:space="preserve">Производить операции с ценными бумагами, права на которые учитываются на счете депо </w:t>
      </w:r>
      <w:r w:rsidR="007C5B00">
        <w:rPr>
          <w:sz w:val="24"/>
          <w:szCs w:val="24"/>
        </w:rPr>
        <w:t>ДУ</w:t>
      </w:r>
      <w:r w:rsidRPr="00D143A3">
        <w:rPr>
          <w:sz w:val="24"/>
          <w:szCs w:val="24"/>
        </w:rPr>
        <w:t>, на основании распоряжения Депонента</w:t>
      </w:r>
      <w:r w:rsidR="007C5B00">
        <w:rPr>
          <w:sz w:val="24"/>
          <w:szCs w:val="24"/>
        </w:rPr>
        <w:t>-ДУ</w:t>
      </w:r>
      <w:r w:rsidRPr="00D143A3">
        <w:rPr>
          <w:sz w:val="24"/>
          <w:szCs w:val="24"/>
        </w:rPr>
        <w:t xml:space="preserve"> или иного надлежащим образом уполномоченного им лица, чьи полномочия оформлены в соответствии с Условиями. Распоряжение по счету депо </w:t>
      </w:r>
      <w:r w:rsidR="0033509D">
        <w:rPr>
          <w:sz w:val="24"/>
          <w:szCs w:val="24"/>
        </w:rPr>
        <w:t xml:space="preserve">ДУ </w:t>
      </w:r>
      <w:r w:rsidRPr="00D143A3">
        <w:rPr>
          <w:sz w:val="24"/>
          <w:szCs w:val="24"/>
        </w:rPr>
        <w:t>подписывается распорядителем счета депо</w:t>
      </w:r>
      <w:r w:rsidR="0033509D">
        <w:rPr>
          <w:sz w:val="24"/>
          <w:szCs w:val="24"/>
        </w:rPr>
        <w:t xml:space="preserve"> ДУ</w:t>
      </w:r>
      <w:r w:rsidRPr="00D143A3">
        <w:rPr>
          <w:sz w:val="24"/>
          <w:szCs w:val="24"/>
        </w:rPr>
        <w:t xml:space="preserve">. </w:t>
      </w:r>
    </w:p>
    <w:p w:rsidR="006237EB" w:rsidRPr="00D143A3" w:rsidRDefault="006237EB" w:rsidP="006237EB">
      <w:pPr>
        <w:spacing w:line="240" w:lineRule="auto"/>
        <w:ind w:firstLine="709"/>
        <w:rPr>
          <w:sz w:val="24"/>
          <w:szCs w:val="24"/>
        </w:rPr>
      </w:pPr>
      <w:r w:rsidRPr="00D143A3">
        <w:rPr>
          <w:sz w:val="24"/>
          <w:szCs w:val="24"/>
        </w:rPr>
        <w:t>В случае перехода или ограничения прав на ценные бумаги не в результате гражданско-правовых сделок</w:t>
      </w:r>
      <w:r w:rsidR="00C0382F">
        <w:rPr>
          <w:sz w:val="24"/>
          <w:szCs w:val="24"/>
        </w:rPr>
        <w:t>,</w:t>
      </w:r>
      <w:r w:rsidRPr="00D143A3">
        <w:rPr>
          <w:sz w:val="24"/>
          <w:szCs w:val="24"/>
        </w:rPr>
        <w:t xml:space="preserve"> операции с ценными бумагами</w:t>
      </w:r>
      <w:r w:rsidR="00C0382F">
        <w:rPr>
          <w:sz w:val="24"/>
          <w:szCs w:val="24"/>
        </w:rPr>
        <w:t>,</w:t>
      </w:r>
      <w:r w:rsidRPr="00D143A3">
        <w:rPr>
          <w:sz w:val="24"/>
          <w:szCs w:val="24"/>
        </w:rPr>
        <w:t xml:space="preserve"> права на которые учитываются на счете депо</w:t>
      </w:r>
      <w:r w:rsidR="00C0382F">
        <w:rPr>
          <w:sz w:val="24"/>
          <w:szCs w:val="24"/>
        </w:rPr>
        <w:t xml:space="preserve"> ДУ</w:t>
      </w:r>
      <w:r w:rsidRPr="00D143A3">
        <w:rPr>
          <w:sz w:val="24"/>
          <w:szCs w:val="24"/>
        </w:rPr>
        <w:t>, производятся на основании документов, подтверждающих переход прав на ценные бумаги в соответствии с действующими нормативно-правовыми актами.</w:t>
      </w:r>
    </w:p>
    <w:p w:rsidR="006237EB" w:rsidRPr="007147E2" w:rsidRDefault="006237EB" w:rsidP="00335B86">
      <w:pPr>
        <w:pStyle w:val="Iauiue3"/>
        <w:widowControl/>
        <w:adjustRightInd/>
        <w:spacing w:line="240" w:lineRule="auto"/>
        <w:ind w:firstLine="709"/>
        <w:textAlignment w:val="auto"/>
        <w:rPr>
          <w:sz w:val="24"/>
          <w:szCs w:val="24"/>
        </w:rPr>
      </w:pPr>
      <w:r w:rsidRPr="007147E2">
        <w:rPr>
          <w:sz w:val="24"/>
          <w:szCs w:val="24"/>
        </w:rPr>
        <w:t>3.1.4.</w:t>
      </w:r>
      <w:r w:rsidRPr="007147E2">
        <w:rPr>
          <w:sz w:val="24"/>
          <w:szCs w:val="24"/>
        </w:rPr>
        <w:tab/>
        <w:t xml:space="preserve">Выдавать </w:t>
      </w:r>
      <w:r w:rsidR="007147E2">
        <w:rPr>
          <w:sz w:val="24"/>
          <w:szCs w:val="24"/>
        </w:rPr>
        <w:t xml:space="preserve">Депоненту-ДУ </w:t>
      </w:r>
      <w:r w:rsidRPr="007147E2">
        <w:rPr>
          <w:sz w:val="24"/>
          <w:szCs w:val="24"/>
        </w:rPr>
        <w:t xml:space="preserve">отчеты об исполнении </w:t>
      </w:r>
      <w:r w:rsidR="0085566F" w:rsidRPr="007147E2">
        <w:rPr>
          <w:sz w:val="24"/>
          <w:szCs w:val="24"/>
        </w:rPr>
        <w:t>д</w:t>
      </w:r>
      <w:r w:rsidRPr="007147E2">
        <w:rPr>
          <w:sz w:val="24"/>
          <w:szCs w:val="24"/>
        </w:rPr>
        <w:t xml:space="preserve">епозитарных операций по счету депо </w:t>
      </w:r>
      <w:r w:rsidR="007C5B00" w:rsidRPr="007147E2">
        <w:rPr>
          <w:sz w:val="24"/>
          <w:szCs w:val="24"/>
        </w:rPr>
        <w:t>ДУ</w:t>
      </w:r>
      <w:r w:rsidRPr="007147E2">
        <w:rPr>
          <w:sz w:val="24"/>
          <w:szCs w:val="24"/>
        </w:rPr>
        <w:t>, выдавать ему выписки о состоянии счета депо</w:t>
      </w:r>
      <w:r w:rsidR="007147E2">
        <w:rPr>
          <w:sz w:val="24"/>
          <w:szCs w:val="24"/>
        </w:rPr>
        <w:t xml:space="preserve"> ДУ</w:t>
      </w:r>
      <w:r w:rsidRPr="007147E2">
        <w:rPr>
          <w:sz w:val="24"/>
          <w:szCs w:val="24"/>
        </w:rPr>
        <w:t xml:space="preserve">. </w:t>
      </w:r>
      <w:r w:rsidR="007147E2" w:rsidRPr="007147E2">
        <w:rPr>
          <w:sz w:val="24"/>
          <w:szCs w:val="24"/>
        </w:rPr>
        <w:t>Отчет об исполнении деп</w:t>
      </w:r>
      <w:r w:rsidR="007147E2">
        <w:rPr>
          <w:sz w:val="24"/>
          <w:szCs w:val="24"/>
        </w:rPr>
        <w:t>озитарной операции по счету депо ДУ</w:t>
      </w:r>
      <w:r w:rsidR="007147E2" w:rsidRPr="007147E2">
        <w:rPr>
          <w:sz w:val="24"/>
          <w:szCs w:val="24"/>
        </w:rPr>
        <w:t>, и выписка о состоянии счета депо</w:t>
      </w:r>
      <w:r w:rsidR="007147E2">
        <w:rPr>
          <w:sz w:val="24"/>
          <w:szCs w:val="24"/>
        </w:rPr>
        <w:t xml:space="preserve"> ДУ</w:t>
      </w:r>
      <w:r w:rsidR="007147E2" w:rsidRPr="007147E2">
        <w:rPr>
          <w:sz w:val="24"/>
          <w:szCs w:val="24"/>
        </w:rPr>
        <w:t xml:space="preserve"> предоставляются в порядке, определенном Условиями.</w:t>
      </w:r>
    </w:p>
    <w:p w:rsidR="006237EB" w:rsidRPr="00D143A3" w:rsidRDefault="006237EB" w:rsidP="006237EB">
      <w:pPr>
        <w:spacing w:line="240" w:lineRule="auto"/>
        <w:ind w:firstLine="709"/>
        <w:rPr>
          <w:sz w:val="24"/>
          <w:szCs w:val="24"/>
        </w:rPr>
      </w:pPr>
      <w:r w:rsidRPr="00D143A3">
        <w:rPr>
          <w:sz w:val="24"/>
          <w:szCs w:val="24"/>
        </w:rPr>
        <w:t>3.1.</w:t>
      </w:r>
      <w:r w:rsidR="007E2133">
        <w:rPr>
          <w:sz w:val="24"/>
          <w:szCs w:val="24"/>
        </w:rPr>
        <w:t>5</w:t>
      </w:r>
      <w:r w:rsidRPr="00D143A3">
        <w:rPr>
          <w:sz w:val="24"/>
          <w:szCs w:val="24"/>
        </w:rPr>
        <w:t>.</w:t>
      </w:r>
      <w:r w:rsidRPr="00D143A3">
        <w:rPr>
          <w:sz w:val="24"/>
          <w:szCs w:val="24"/>
        </w:rPr>
        <w:tab/>
        <w:t>Открывать Депоненту</w:t>
      </w:r>
      <w:r w:rsidR="007C5B00">
        <w:rPr>
          <w:sz w:val="24"/>
          <w:szCs w:val="24"/>
        </w:rPr>
        <w:t>-ДУ</w:t>
      </w:r>
      <w:r w:rsidRPr="00D143A3">
        <w:rPr>
          <w:sz w:val="24"/>
          <w:szCs w:val="24"/>
        </w:rPr>
        <w:t xml:space="preserve"> отдельные разделы счета депо</w:t>
      </w:r>
      <w:r w:rsidR="008E30E6">
        <w:rPr>
          <w:sz w:val="24"/>
          <w:szCs w:val="24"/>
        </w:rPr>
        <w:t xml:space="preserve"> ДУ</w:t>
      </w:r>
      <w:r w:rsidRPr="00D143A3">
        <w:rPr>
          <w:sz w:val="24"/>
          <w:szCs w:val="24"/>
        </w:rPr>
        <w:t>. Порядок открытия и режим этих разделов определяются дополнительными соглашениями сторон.</w:t>
      </w:r>
    </w:p>
    <w:p w:rsidR="006237EB" w:rsidRPr="00D143A3" w:rsidRDefault="006237EB" w:rsidP="006237EB">
      <w:pPr>
        <w:spacing w:line="240" w:lineRule="auto"/>
        <w:ind w:firstLine="709"/>
        <w:rPr>
          <w:sz w:val="24"/>
          <w:szCs w:val="24"/>
        </w:rPr>
      </w:pPr>
      <w:r w:rsidRPr="00D143A3">
        <w:rPr>
          <w:sz w:val="24"/>
          <w:szCs w:val="24"/>
        </w:rPr>
        <w:t>3.1.</w:t>
      </w:r>
      <w:r w:rsidR="007E2133">
        <w:rPr>
          <w:sz w:val="24"/>
          <w:szCs w:val="24"/>
        </w:rPr>
        <w:t>6</w:t>
      </w:r>
      <w:r w:rsidRPr="00D143A3">
        <w:rPr>
          <w:sz w:val="24"/>
          <w:szCs w:val="24"/>
        </w:rPr>
        <w:t>.</w:t>
      </w:r>
      <w:r w:rsidRPr="00D143A3">
        <w:rPr>
          <w:sz w:val="24"/>
          <w:szCs w:val="24"/>
        </w:rPr>
        <w:tab/>
        <w:t xml:space="preserve">Выступать в качестве номинального держателя ценных бумаг, права на которые учитываются на счете депо </w:t>
      </w:r>
      <w:r w:rsidR="007C5B00">
        <w:rPr>
          <w:sz w:val="24"/>
          <w:szCs w:val="24"/>
        </w:rPr>
        <w:t>ДУ</w:t>
      </w:r>
      <w:r w:rsidRPr="00D143A3">
        <w:rPr>
          <w:sz w:val="24"/>
          <w:szCs w:val="24"/>
        </w:rPr>
        <w:t>, регистрироваться в этом качестве в реестре соответствующих ценных бумаг.</w:t>
      </w:r>
    </w:p>
    <w:p w:rsidR="006237EB" w:rsidRPr="00D143A3" w:rsidRDefault="006237EB" w:rsidP="006237EB">
      <w:pPr>
        <w:spacing w:line="240" w:lineRule="auto"/>
        <w:ind w:firstLine="709"/>
        <w:rPr>
          <w:sz w:val="24"/>
          <w:szCs w:val="24"/>
        </w:rPr>
      </w:pPr>
      <w:r w:rsidRPr="00D143A3">
        <w:rPr>
          <w:sz w:val="24"/>
          <w:szCs w:val="24"/>
        </w:rPr>
        <w:t>3.1.</w:t>
      </w:r>
      <w:r w:rsidR="007E2133">
        <w:rPr>
          <w:sz w:val="24"/>
          <w:szCs w:val="24"/>
        </w:rPr>
        <w:t>7</w:t>
      </w:r>
      <w:r w:rsidRPr="00D143A3">
        <w:rPr>
          <w:sz w:val="24"/>
          <w:szCs w:val="24"/>
        </w:rPr>
        <w:t>.</w:t>
      </w:r>
      <w:r w:rsidRPr="00D143A3">
        <w:rPr>
          <w:sz w:val="24"/>
          <w:szCs w:val="24"/>
        </w:rPr>
        <w:tab/>
        <w:t>Хранить переданные ему Депонентом</w:t>
      </w:r>
      <w:r w:rsidR="007C5B00">
        <w:rPr>
          <w:sz w:val="24"/>
          <w:szCs w:val="24"/>
        </w:rPr>
        <w:t>-ДУ</w:t>
      </w:r>
      <w:r w:rsidRPr="00D143A3">
        <w:rPr>
          <w:sz w:val="24"/>
          <w:szCs w:val="24"/>
        </w:rPr>
        <w:t xml:space="preserve"> ценные бумаги (сертификаты ценных бумаг) в документарной форме, права на которые учитываются на счете депо</w:t>
      </w:r>
      <w:r w:rsidR="009F1AF6">
        <w:rPr>
          <w:sz w:val="24"/>
          <w:szCs w:val="24"/>
        </w:rPr>
        <w:t xml:space="preserve"> ДУ</w:t>
      </w:r>
      <w:r w:rsidRPr="00D143A3">
        <w:rPr>
          <w:sz w:val="24"/>
          <w:szCs w:val="24"/>
        </w:rPr>
        <w:t>.</w:t>
      </w:r>
    </w:p>
    <w:p w:rsidR="006237EB" w:rsidRPr="00D143A3" w:rsidRDefault="006237EB" w:rsidP="006237EB">
      <w:pPr>
        <w:spacing w:line="240" w:lineRule="auto"/>
        <w:ind w:firstLine="709"/>
        <w:rPr>
          <w:sz w:val="24"/>
          <w:szCs w:val="24"/>
        </w:rPr>
      </w:pPr>
      <w:r w:rsidRPr="00D143A3">
        <w:rPr>
          <w:sz w:val="24"/>
          <w:szCs w:val="24"/>
        </w:rPr>
        <w:t>3.1.</w:t>
      </w:r>
      <w:r w:rsidR="007E2133">
        <w:rPr>
          <w:sz w:val="24"/>
          <w:szCs w:val="24"/>
        </w:rPr>
        <w:t>8</w:t>
      </w:r>
      <w:r w:rsidRPr="00D143A3">
        <w:rPr>
          <w:sz w:val="24"/>
          <w:szCs w:val="24"/>
        </w:rPr>
        <w:t>.</w:t>
      </w:r>
      <w:r w:rsidRPr="00D143A3">
        <w:rPr>
          <w:sz w:val="24"/>
          <w:szCs w:val="24"/>
        </w:rPr>
        <w:tab/>
        <w:t>Передавать Депоненту</w:t>
      </w:r>
      <w:r w:rsidR="007C5B00">
        <w:rPr>
          <w:sz w:val="24"/>
          <w:szCs w:val="24"/>
        </w:rPr>
        <w:t>-ДУ</w:t>
      </w:r>
      <w:r w:rsidRPr="00D143A3">
        <w:rPr>
          <w:sz w:val="24"/>
          <w:szCs w:val="24"/>
        </w:rPr>
        <w:t xml:space="preserve"> информацию и документы, полученные от эмитента, его уполномоченного представителя, держателя реестра владельцев именных ценных бумаг или уполномоченного депозитария и предназначенные для передачи Депоненту</w:t>
      </w:r>
      <w:r w:rsidR="007C5B00">
        <w:rPr>
          <w:sz w:val="24"/>
          <w:szCs w:val="24"/>
        </w:rPr>
        <w:t>-ДУ</w:t>
      </w:r>
      <w:r w:rsidRPr="00D143A3">
        <w:rPr>
          <w:sz w:val="24"/>
          <w:szCs w:val="24"/>
        </w:rPr>
        <w:t>.</w:t>
      </w:r>
    </w:p>
    <w:p w:rsidR="006237EB" w:rsidRPr="00D143A3" w:rsidRDefault="006237EB" w:rsidP="006237EB">
      <w:pPr>
        <w:pStyle w:val="2"/>
        <w:spacing w:before="0" w:after="0" w:line="240" w:lineRule="auto"/>
        <w:ind w:firstLine="709"/>
        <w:rPr>
          <w:rFonts w:ascii="Times New Roman" w:hAnsi="Times New Roman"/>
          <w:b w:val="0"/>
          <w:i w:val="0"/>
          <w:szCs w:val="24"/>
        </w:rPr>
      </w:pPr>
      <w:r w:rsidRPr="00D143A3">
        <w:rPr>
          <w:rFonts w:ascii="Times New Roman" w:hAnsi="Times New Roman"/>
          <w:b w:val="0"/>
          <w:i w:val="0"/>
          <w:szCs w:val="24"/>
        </w:rPr>
        <w:t>По поручению Депонента</w:t>
      </w:r>
      <w:r w:rsidR="007C5B00" w:rsidRPr="007C5B00">
        <w:rPr>
          <w:rFonts w:ascii="Times New Roman" w:hAnsi="Times New Roman"/>
          <w:b w:val="0"/>
          <w:i w:val="0"/>
          <w:szCs w:val="24"/>
        </w:rPr>
        <w:t>-ДУ</w:t>
      </w:r>
      <w:r w:rsidRPr="00D143A3">
        <w:rPr>
          <w:rFonts w:ascii="Times New Roman" w:hAnsi="Times New Roman"/>
          <w:b w:val="0"/>
          <w:i w:val="0"/>
          <w:szCs w:val="24"/>
        </w:rPr>
        <w:t xml:space="preserve"> передавать эмитенту, его уполномоченному представителю, держателю реестра соответствующих ценных бумаг или уполномоченному депозитарию информацию и документы, переданные Депозитарию Депонентом</w:t>
      </w:r>
      <w:r w:rsidR="00A92B3C" w:rsidRPr="00A92B3C">
        <w:rPr>
          <w:rFonts w:ascii="Times New Roman" w:hAnsi="Times New Roman"/>
          <w:b w:val="0"/>
          <w:i w:val="0"/>
          <w:szCs w:val="24"/>
        </w:rPr>
        <w:t>-ДУ</w:t>
      </w:r>
      <w:r w:rsidRPr="00D143A3">
        <w:rPr>
          <w:rFonts w:ascii="Times New Roman" w:hAnsi="Times New Roman"/>
          <w:b w:val="0"/>
          <w:i w:val="0"/>
          <w:szCs w:val="24"/>
        </w:rPr>
        <w:t>.</w:t>
      </w:r>
    </w:p>
    <w:p w:rsidR="006237EB" w:rsidRPr="00D143A3" w:rsidRDefault="006237EB" w:rsidP="006237EB">
      <w:pPr>
        <w:spacing w:line="240" w:lineRule="auto"/>
        <w:ind w:firstLine="709"/>
        <w:rPr>
          <w:sz w:val="24"/>
          <w:szCs w:val="24"/>
        </w:rPr>
      </w:pPr>
      <w:r w:rsidRPr="00D143A3">
        <w:rPr>
          <w:sz w:val="24"/>
          <w:szCs w:val="24"/>
        </w:rPr>
        <w:t>3.1.</w:t>
      </w:r>
      <w:r w:rsidR="007E2133">
        <w:rPr>
          <w:sz w:val="24"/>
          <w:szCs w:val="24"/>
        </w:rPr>
        <w:t>9</w:t>
      </w:r>
      <w:r w:rsidRPr="00D143A3">
        <w:rPr>
          <w:sz w:val="24"/>
          <w:szCs w:val="24"/>
        </w:rPr>
        <w:t>.</w:t>
      </w:r>
      <w:r w:rsidRPr="00D143A3">
        <w:rPr>
          <w:sz w:val="24"/>
          <w:szCs w:val="24"/>
        </w:rPr>
        <w:tab/>
        <w:t>При составлении эмитентом или держателем реестра именных ценных бумаг (уполномоченным депозитарием по данным ценным бумагам), права на которые учитываются на счете депо Депонента</w:t>
      </w:r>
      <w:r w:rsidR="00A92B3C">
        <w:rPr>
          <w:sz w:val="24"/>
          <w:szCs w:val="24"/>
        </w:rPr>
        <w:t>-ДУ</w:t>
      </w:r>
      <w:r w:rsidRPr="00D143A3">
        <w:rPr>
          <w:sz w:val="24"/>
          <w:szCs w:val="24"/>
        </w:rPr>
        <w:t xml:space="preserve">, списка владельцев ценных бумаг </w:t>
      </w:r>
      <w:r w:rsidR="003F08EB">
        <w:rPr>
          <w:sz w:val="24"/>
          <w:szCs w:val="24"/>
        </w:rPr>
        <w:t xml:space="preserve">- </w:t>
      </w:r>
      <w:r w:rsidRPr="00D143A3">
        <w:rPr>
          <w:sz w:val="24"/>
          <w:szCs w:val="24"/>
        </w:rPr>
        <w:t>передавать эмитенту, держателю реестра или уполномоченному депозитарию все запрашиваемые и имеющиеся у Депозитария сведения о Депоненте</w:t>
      </w:r>
      <w:r w:rsidR="00A92B3C">
        <w:rPr>
          <w:sz w:val="24"/>
          <w:szCs w:val="24"/>
        </w:rPr>
        <w:t>-ДУ</w:t>
      </w:r>
      <w:r w:rsidRPr="00D143A3">
        <w:rPr>
          <w:sz w:val="24"/>
          <w:szCs w:val="24"/>
        </w:rPr>
        <w:t xml:space="preserve"> и его ценных бумагах, необходимые для реализации прав владельц</w:t>
      </w:r>
      <w:r w:rsidR="00D35505">
        <w:rPr>
          <w:sz w:val="24"/>
          <w:szCs w:val="24"/>
        </w:rPr>
        <w:t>ев</w:t>
      </w:r>
      <w:r w:rsidRPr="00D143A3">
        <w:rPr>
          <w:sz w:val="24"/>
          <w:szCs w:val="24"/>
        </w:rPr>
        <w:t xml:space="preserve"> ценных бумаг</w:t>
      </w:r>
      <w:r w:rsidR="00D35505">
        <w:rPr>
          <w:sz w:val="24"/>
          <w:szCs w:val="24"/>
        </w:rPr>
        <w:t xml:space="preserve">, </w:t>
      </w:r>
      <w:r w:rsidR="00512E07">
        <w:rPr>
          <w:sz w:val="24"/>
          <w:szCs w:val="24"/>
        </w:rPr>
        <w:t>находящихся в доверительном управлении</w:t>
      </w:r>
      <w:r w:rsidR="00D35505" w:rsidRPr="00D35505">
        <w:rPr>
          <w:sz w:val="24"/>
          <w:szCs w:val="24"/>
        </w:rPr>
        <w:t xml:space="preserve"> </w:t>
      </w:r>
      <w:r w:rsidR="00D35505" w:rsidRPr="00D143A3">
        <w:rPr>
          <w:sz w:val="24"/>
          <w:szCs w:val="24"/>
        </w:rPr>
        <w:t>Депонента</w:t>
      </w:r>
      <w:r w:rsidR="00D35505">
        <w:rPr>
          <w:sz w:val="24"/>
          <w:szCs w:val="24"/>
        </w:rPr>
        <w:t>-ДУ</w:t>
      </w:r>
      <w:r w:rsidRPr="00D143A3">
        <w:rPr>
          <w:sz w:val="24"/>
          <w:szCs w:val="24"/>
        </w:rPr>
        <w:t>.</w:t>
      </w:r>
    </w:p>
    <w:p w:rsidR="006237EB" w:rsidRPr="00D143A3" w:rsidRDefault="006237EB" w:rsidP="006237EB">
      <w:pPr>
        <w:pStyle w:val="2"/>
        <w:spacing w:before="0" w:after="0" w:line="240" w:lineRule="auto"/>
        <w:ind w:firstLine="709"/>
        <w:rPr>
          <w:rFonts w:ascii="Times New Roman" w:hAnsi="Times New Roman"/>
          <w:b w:val="0"/>
          <w:i w:val="0"/>
          <w:szCs w:val="24"/>
        </w:rPr>
      </w:pPr>
      <w:r w:rsidRPr="00D143A3">
        <w:rPr>
          <w:rFonts w:ascii="Times New Roman" w:hAnsi="Times New Roman"/>
          <w:b w:val="0"/>
          <w:i w:val="0"/>
          <w:szCs w:val="24"/>
        </w:rPr>
        <w:t>3.1.1</w:t>
      </w:r>
      <w:r w:rsidR="007E2133">
        <w:rPr>
          <w:rFonts w:ascii="Times New Roman" w:hAnsi="Times New Roman"/>
          <w:b w:val="0"/>
          <w:i w:val="0"/>
          <w:szCs w:val="24"/>
        </w:rPr>
        <w:t>0</w:t>
      </w:r>
      <w:r w:rsidRPr="00D143A3">
        <w:rPr>
          <w:rFonts w:ascii="Times New Roman" w:hAnsi="Times New Roman"/>
          <w:b w:val="0"/>
          <w:i w:val="0"/>
          <w:szCs w:val="24"/>
        </w:rPr>
        <w:t>.</w:t>
      </w:r>
      <w:r w:rsidRPr="00D143A3">
        <w:rPr>
          <w:rFonts w:ascii="Times New Roman" w:hAnsi="Times New Roman"/>
          <w:b w:val="0"/>
          <w:i w:val="0"/>
          <w:szCs w:val="24"/>
        </w:rPr>
        <w:tab/>
        <w:t>В случае, если это необходимо для осуществления владельцами прав по ценным бумагам, по поручению Депонента</w:t>
      </w:r>
      <w:r w:rsidR="00A92B3C" w:rsidRPr="00A92B3C">
        <w:rPr>
          <w:rFonts w:ascii="Times New Roman" w:hAnsi="Times New Roman"/>
          <w:b w:val="0"/>
          <w:i w:val="0"/>
          <w:szCs w:val="24"/>
        </w:rPr>
        <w:t>-ДУ</w:t>
      </w:r>
      <w:r w:rsidRPr="00D143A3">
        <w:rPr>
          <w:rFonts w:ascii="Times New Roman" w:hAnsi="Times New Roman"/>
          <w:b w:val="0"/>
          <w:i w:val="0"/>
          <w:szCs w:val="24"/>
        </w:rPr>
        <w:t xml:space="preserve"> предоставлять эмитенту или регистратору (уполномоченному депозитарию</w:t>
      </w:r>
      <w:r w:rsidR="00D135B8">
        <w:rPr>
          <w:rFonts w:ascii="Times New Roman" w:hAnsi="Times New Roman"/>
          <w:b w:val="0"/>
          <w:i w:val="0"/>
          <w:szCs w:val="24"/>
        </w:rPr>
        <w:t xml:space="preserve"> </w:t>
      </w:r>
      <w:r w:rsidRPr="00D143A3">
        <w:rPr>
          <w:rFonts w:ascii="Times New Roman" w:hAnsi="Times New Roman"/>
          <w:b w:val="0"/>
          <w:i w:val="0"/>
          <w:szCs w:val="24"/>
        </w:rPr>
        <w:t>или иному лицу, уполномоченному эмитентом) все документы, необходимые для осуществления этих прав.</w:t>
      </w:r>
    </w:p>
    <w:p w:rsidR="006237EB" w:rsidRPr="00D143A3" w:rsidRDefault="006237EB" w:rsidP="006237EB">
      <w:pPr>
        <w:pStyle w:val="2"/>
        <w:spacing w:before="0" w:after="0" w:line="240" w:lineRule="auto"/>
        <w:ind w:firstLine="709"/>
        <w:rPr>
          <w:rFonts w:ascii="Times New Roman" w:hAnsi="Times New Roman"/>
          <w:b w:val="0"/>
          <w:i w:val="0"/>
          <w:szCs w:val="24"/>
        </w:rPr>
      </w:pPr>
      <w:r w:rsidRPr="00D143A3">
        <w:rPr>
          <w:rFonts w:ascii="Times New Roman" w:hAnsi="Times New Roman"/>
          <w:b w:val="0"/>
          <w:i w:val="0"/>
          <w:szCs w:val="24"/>
        </w:rPr>
        <w:t>3.1.1</w:t>
      </w:r>
      <w:r w:rsidR="007E2133">
        <w:rPr>
          <w:rFonts w:ascii="Times New Roman" w:hAnsi="Times New Roman"/>
          <w:b w:val="0"/>
          <w:i w:val="0"/>
          <w:szCs w:val="24"/>
        </w:rPr>
        <w:t>1</w:t>
      </w:r>
      <w:r w:rsidRPr="00D143A3">
        <w:rPr>
          <w:rFonts w:ascii="Times New Roman" w:hAnsi="Times New Roman"/>
          <w:b w:val="0"/>
          <w:i w:val="0"/>
          <w:szCs w:val="24"/>
        </w:rPr>
        <w:t>.</w:t>
      </w:r>
      <w:r w:rsidRPr="00D143A3">
        <w:rPr>
          <w:rFonts w:ascii="Times New Roman" w:hAnsi="Times New Roman"/>
          <w:b w:val="0"/>
          <w:i w:val="0"/>
          <w:szCs w:val="24"/>
        </w:rPr>
        <w:tab/>
        <w:t>По</w:t>
      </w:r>
      <w:r w:rsidR="00335B86" w:rsidRPr="00335B86">
        <w:rPr>
          <w:rFonts w:ascii="Times New Roman" w:hAnsi="Times New Roman"/>
          <w:b w:val="0"/>
          <w:i w:val="0"/>
          <w:szCs w:val="24"/>
        </w:rPr>
        <w:t xml:space="preserve"> </w:t>
      </w:r>
      <w:r w:rsidRPr="00D143A3">
        <w:rPr>
          <w:rFonts w:ascii="Times New Roman" w:hAnsi="Times New Roman"/>
          <w:b w:val="0"/>
          <w:i w:val="0"/>
          <w:szCs w:val="24"/>
        </w:rPr>
        <w:t xml:space="preserve"> поручению </w:t>
      </w:r>
      <w:r w:rsidR="00335B86">
        <w:rPr>
          <w:rFonts w:ascii="Times New Roman" w:hAnsi="Times New Roman"/>
          <w:b w:val="0"/>
          <w:i w:val="0"/>
          <w:szCs w:val="24"/>
        </w:rPr>
        <w:t xml:space="preserve">(на усмотрение Депонента-ДУ: либо единому на все время действия данного Договора, либо отдельному к каждому собранию) </w:t>
      </w:r>
      <w:r w:rsidRPr="00D143A3">
        <w:rPr>
          <w:rFonts w:ascii="Times New Roman" w:hAnsi="Times New Roman"/>
          <w:b w:val="0"/>
          <w:i w:val="0"/>
          <w:szCs w:val="24"/>
        </w:rPr>
        <w:t>Депонента</w:t>
      </w:r>
      <w:r w:rsidR="00A92B3C" w:rsidRPr="00A92B3C">
        <w:rPr>
          <w:rFonts w:ascii="Times New Roman" w:hAnsi="Times New Roman"/>
          <w:b w:val="0"/>
          <w:i w:val="0"/>
          <w:szCs w:val="24"/>
        </w:rPr>
        <w:t>-ДУ</w:t>
      </w:r>
      <w:r w:rsidRPr="00D143A3">
        <w:rPr>
          <w:rFonts w:ascii="Times New Roman" w:hAnsi="Times New Roman"/>
          <w:b w:val="0"/>
          <w:i w:val="0"/>
          <w:szCs w:val="24"/>
        </w:rPr>
        <w:t xml:space="preserve"> участвовать от его имени в собраниях владельцев ценных бумаг (собраниях акционеров), права на которые учитываются на счете депо</w:t>
      </w:r>
      <w:r w:rsidR="00C47057">
        <w:rPr>
          <w:rFonts w:ascii="Times New Roman" w:hAnsi="Times New Roman"/>
          <w:b w:val="0"/>
          <w:i w:val="0"/>
          <w:szCs w:val="24"/>
        </w:rPr>
        <w:t xml:space="preserve"> ДУ</w:t>
      </w:r>
      <w:r w:rsidRPr="00D143A3">
        <w:rPr>
          <w:rFonts w:ascii="Times New Roman" w:hAnsi="Times New Roman"/>
          <w:b w:val="0"/>
          <w:i w:val="0"/>
          <w:szCs w:val="24"/>
        </w:rPr>
        <w:t>.</w:t>
      </w:r>
    </w:p>
    <w:p w:rsidR="006237EB" w:rsidRPr="00D143A3" w:rsidRDefault="006237EB" w:rsidP="006237EB">
      <w:pPr>
        <w:pStyle w:val="3"/>
        <w:ind w:firstLine="709"/>
        <w:rPr>
          <w:rFonts w:ascii="Times New Roman" w:hAnsi="Times New Roman"/>
          <w:color w:val="auto"/>
          <w:sz w:val="24"/>
          <w:szCs w:val="24"/>
        </w:rPr>
      </w:pPr>
      <w:r w:rsidRPr="00D143A3">
        <w:rPr>
          <w:rFonts w:ascii="Times New Roman" w:hAnsi="Times New Roman"/>
          <w:color w:val="auto"/>
          <w:sz w:val="24"/>
          <w:szCs w:val="24"/>
        </w:rPr>
        <w:t>3.1.1</w:t>
      </w:r>
      <w:r w:rsidR="007E2133">
        <w:rPr>
          <w:rFonts w:ascii="Times New Roman" w:hAnsi="Times New Roman"/>
          <w:color w:val="auto"/>
          <w:sz w:val="24"/>
          <w:szCs w:val="24"/>
        </w:rPr>
        <w:t>2</w:t>
      </w:r>
      <w:r w:rsidRPr="00D143A3">
        <w:rPr>
          <w:rFonts w:ascii="Times New Roman" w:hAnsi="Times New Roman"/>
          <w:color w:val="auto"/>
          <w:sz w:val="24"/>
          <w:szCs w:val="24"/>
        </w:rPr>
        <w:t>.</w:t>
      </w:r>
      <w:r w:rsidRPr="00D143A3">
        <w:rPr>
          <w:rFonts w:ascii="Times New Roman" w:hAnsi="Times New Roman"/>
          <w:color w:val="auto"/>
          <w:sz w:val="24"/>
          <w:szCs w:val="24"/>
        </w:rPr>
        <w:tab/>
        <w:t xml:space="preserve">Получать на свой </w:t>
      </w:r>
      <w:r>
        <w:rPr>
          <w:rFonts w:ascii="Times New Roman" w:hAnsi="Times New Roman"/>
          <w:color w:val="auto"/>
          <w:sz w:val="24"/>
          <w:szCs w:val="24"/>
        </w:rPr>
        <w:t>специальный депозитарный</w:t>
      </w:r>
      <w:r w:rsidRPr="00D143A3">
        <w:rPr>
          <w:rFonts w:ascii="Times New Roman" w:hAnsi="Times New Roman"/>
          <w:color w:val="auto"/>
          <w:sz w:val="24"/>
          <w:szCs w:val="24"/>
        </w:rPr>
        <w:t xml:space="preserve"> счет доходы по ценным бумагам, права на которые учитываются на счете депо</w:t>
      </w:r>
      <w:r w:rsidR="0025181B">
        <w:rPr>
          <w:rFonts w:ascii="Times New Roman" w:hAnsi="Times New Roman"/>
          <w:color w:val="auto"/>
          <w:sz w:val="24"/>
          <w:szCs w:val="24"/>
        </w:rPr>
        <w:t xml:space="preserve"> ДУ</w:t>
      </w:r>
      <w:r w:rsidRPr="00D143A3">
        <w:rPr>
          <w:rFonts w:ascii="Times New Roman" w:hAnsi="Times New Roman"/>
          <w:color w:val="auto"/>
          <w:sz w:val="24"/>
          <w:szCs w:val="24"/>
        </w:rPr>
        <w:t>. Указанные доходы перечисляются Депоненту</w:t>
      </w:r>
      <w:r w:rsidR="00A92B3C" w:rsidRPr="00A92B3C">
        <w:rPr>
          <w:rFonts w:ascii="Times New Roman" w:hAnsi="Times New Roman"/>
          <w:sz w:val="24"/>
          <w:szCs w:val="24"/>
        </w:rPr>
        <w:t>-ДУ</w:t>
      </w:r>
      <w:r w:rsidRPr="00D143A3">
        <w:rPr>
          <w:rFonts w:ascii="Times New Roman" w:hAnsi="Times New Roman"/>
          <w:color w:val="auto"/>
          <w:sz w:val="24"/>
          <w:szCs w:val="24"/>
        </w:rPr>
        <w:t xml:space="preserve"> в порядке, установленном Условиями.</w:t>
      </w:r>
    </w:p>
    <w:p w:rsidR="006237EB" w:rsidRPr="00D143A3" w:rsidRDefault="006237EB" w:rsidP="006237EB">
      <w:pPr>
        <w:pStyle w:val="2"/>
        <w:spacing w:before="0" w:after="0" w:line="240" w:lineRule="auto"/>
        <w:ind w:firstLine="709"/>
        <w:rPr>
          <w:rFonts w:ascii="Times New Roman" w:hAnsi="Times New Roman"/>
          <w:b w:val="0"/>
          <w:i w:val="0"/>
          <w:szCs w:val="24"/>
        </w:rPr>
      </w:pPr>
      <w:r w:rsidRPr="00D143A3">
        <w:rPr>
          <w:rFonts w:ascii="Times New Roman" w:hAnsi="Times New Roman"/>
          <w:b w:val="0"/>
          <w:i w:val="0"/>
          <w:szCs w:val="24"/>
        </w:rPr>
        <w:t>3.1.1</w:t>
      </w:r>
      <w:r w:rsidR="007E2133">
        <w:rPr>
          <w:rFonts w:ascii="Times New Roman" w:hAnsi="Times New Roman"/>
          <w:b w:val="0"/>
          <w:i w:val="0"/>
          <w:szCs w:val="24"/>
        </w:rPr>
        <w:t>3</w:t>
      </w:r>
      <w:r w:rsidRPr="00D143A3">
        <w:rPr>
          <w:rFonts w:ascii="Times New Roman" w:hAnsi="Times New Roman"/>
          <w:b w:val="0"/>
          <w:i w:val="0"/>
          <w:szCs w:val="24"/>
        </w:rPr>
        <w:t>.</w:t>
      </w:r>
      <w:r w:rsidRPr="00D143A3">
        <w:rPr>
          <w:rFonts w:ascii="Times New Roman" w:hAnsi="Times New Roman"/>
          <w:b w:val="0"/>
          <w:i w:val="0"/>
          <w:szCs w:val="24"/>
        </w:rPr>
        <w:tab/>
        <w:t>Возвратить Депоненту</w:t>
      </w:r>
      <w:r w:rsidR="00A92B3C" w:rsidRPr="00A92B3C">
        <w:rPr>
          <w:rFonts w:ascii="Times New Roman" w:hAnsi="Times New Roman"/>
          <w:b w:val="0"/>
          <w:i w:val="0"/>
          <w:szCs w:val="24"/>
        </w:rPr>
        <w:t>-ДУ</w:t>
      </w:r>
      <w:r w:rsidRPr="00D143A3">
        <w:rPr>
          <w:rFonts w:ascii="Times New Roman" w:hAnsi="Times New Roman"/>
          <w:b w:val="0"/>
          <w:i w:val="0"/>
          <w:szCs w:val="24"/>
        </w:rPr>
        <w:t xml:space="preserve"> ценные бумаги (сертификаты ценных бумаг), </w:t>
      </w:r>
      <w:r w:rsidRPr="00D143A3">
        <w:rPr>
          <w:rFonts w:ascii="Times New Roman" w:hAnsi="Times New Roman"/>
          <w:b w:val="0"/>
          <w:i w:val="0"/>
          <w:szCs w:val="24"/>
        </w:rPr>
        <w:lastRenderedPageBreak/>
        <w:t xml:space="preserve">выпущенные в документарной форме, по его первому требованию, а также в случаях прекращения действия настоящего договора или ликвидации </w:t>
      </w:r>
      <w:r>
        <w:rPr>
          <w:rFonts w:ascii="Times New Roman" w:hAnsi="Times New Roman"/>
          <w:b w:val="0"/>
          <w:i w:val="0"/>
          <w:szCs w:val="24"/>
        </w:rPr>
        <w:t xml:space="preserve">Депозитария. Оплата </w:t>
      </w:r>
      <w:r w:rsidRPr="00D143A3">
        <w:rPr>
          <w:rFonts w:ascii="Times New Roman" w:hAnsi="Times New Roman"/>
          <w:b w:val="0"/>
          <w:i w:val="0"/>
          <w:szCs w:val="24"/>
        </w:rPr>
        <w:t>услуг по переводу ценных бумаг</w:t>
      </w:r>
      <w:r>
        <w:rPr>
          <w:rFonts w:ascii="Times New Roman" w:hAnsi="Times New Roman"/>
          <w:b w:val="0"/>
          <w:i w:val="0"/>
          <w:szCs w:val="24"/>
        </w:rPr>
        <w:t xml:space="preserve"> и погашение </w:t>
      </w:r>
      <w:r w:rsidRPr="00D143A3">
        <w:rPr>
          <w:rFonts w:ascii="Times New Roman" w:hAnsi="Times New Roman"/>
          <w:b w:val="0"/>
          <w:i w:val="0"/>
          <w:szCs w:val="24"/>
        </w:rPr>
        <w:t>задолженности Депонента</w:t>
      </w:r>
      <w:r w:rsidR="003857B6" w:rsidRPr="00A92B3C">
        <w:rPr>
          <w:rFonts w:ascii="Times New Roman" w:hAnsi="Times New Roman"/>
          <w:b w:val="0"/>
          <w:i w:val="0"/>
          <w:szCs w:val="24"/>
        </w:rPr>
        <w:t>-ДУ</w:t>
      </w:r>
      <w:r w:rsidRPr="00D143A3">
        <w:rPr>
          <w:rFonts w:ascii="Times New Roman" w:hAnsi="Times New Roman"/>
          <w:b w:val="0"/>
          <w:i w:val="0"/>
          <w:szCs w:val="24"/>
        </w:rPr>
        <w:t xml:space="preserve"> перед Депозитарием </w:t>
      </w:r>
      <w:r>
        <w:rPr>
          <w:rFonts w:ascii="Times New Roman" w:hAnsi="Times New Roman"/>
          <w:b w:val="0"/>
          <w:i w:val="0"/>
          <w:szCs w:val="24"/>
        </w:rPr>
        <w:t>осуществляется</w:t>
      </w:r>
      <w:r w:rsidRPr="00231BF9">
        <w:rPr>
          <w:rFonts w:ascii="Times New Roman" w:hAnsi="Times New Roman"/>
          <w:b w:val="0"/>
          <w:i w:val="0"/>
          <w:szCs w:val="24"/>
        </w:rPr>
        <w:t xml:space="preserve"> </w:t>
      </w:r>
      <w:r w:rsidRPr="00D143A3">
        <w:rPr>
          <w:rFonts w:ascii="Times New Roman" w:hAnsi="Times New Roman"/>
          <w:b w:val="0"/>
          <w:i w:val="0"/>
          <w:szCs w:val="24"/>
        </w:rPr>
        <w:t xml:space="preserve">в предварительном порядке. </w:t>
      </w:r>
    </w:p>
    <w:p w:rsidR="006237EB" w:rsidRPr="00D143A3" w:rsidRDefault="006237EB" w:rsidP="006237EB">
      <w:pPr>
        <w:pStyle w:val="2"/>
        <w:spacing w:before="0" w:after="0" w:line="240" w:lineRule="auto"/>
        <w:ind w:firstLine="709"/>
        <w:rPr>
          <w:rFonts w:ascii="Times New Roman" w:hAnsi="Times New Roman"/>
          <w:b w:val="0"/>
          <w:i w:val="0"/>
          <w:szCs w:val="24"/>
        </w:rPr>
      </w:pPr>
      <w:r w:rsidRPr="00D143A3">
        <w:rPr>
          <w:rFonts w:ascii="Times New Roman" w:hAnsi="Times New Roman"/>
          <w:b w:val="0"/>
          <w:i w:val="0"/>
          <w:szCs w:val="24"/>
        </w:rPr>
        <w:t>3.1.1</w:t>
      </w:r>
      <w:r w:rsidR="007E2133">
        <w:rPr>
          <w:rFonts w:ascii="Times New Roman" w:hAnsi="Times New Roman"/>
          <w:b w:val="0"/>
          <w:i w:val="0"/>
          <w:szCs w:val="24"/>
        </w:rPr>
        <w:t>4</w:t>
      </w:r>
      <w:r w:rsidRPr="00D143A3">
        <w:rPr>
          <w:rFonts w:ascii="Times New Roman" w:hAnsi="Times New Roman"/>
          <w:b w:val="0"/>
          <w:i w:val="0"/>
          <w:szCs w:val="24"/>
        </w:rPr>
        <w:t>.</w:t>
      </w:r>
      <w:r w:rsidRPr="00D143A3">
        <w:rPr>
          <w:rFonts w:ascii="Times New Roman" w:hAnsi="Times New Roman"/>
          <w:b w:val="0"/>
          <w:i w:val="0"/>
          <w:szCs w:val="24"/>
        </w:rPr>
        <w:tab/>
        <w:t>По первому требованию Депонента</w:t>
      </w:r>
      <w:r w:rsidR="003857B6" w:rsidRPr="00A92B3C">
        <w:rPr>
          <w:rFonts w:ascii="Times New Roman" w:hAnsi="Times New Roman"/>
          <w:b w:val="0"/>
          <w:i w:val="0"/>
          <w:szCs w:val="24"/>
        </w:rPr>
        <w:t>-ДУ</w:t>
      </w:r>
      <w:r w:rsidRPr="00D143A3">
        <w:rPr>
          <w:rFonts w:ascii="Times New Roman" w:hAnsi="Times New Roman"/>
          <w:b w:val="0"/>
          <w:i w:val="0"/>
          <w:szCs w:val="24"/>
        </w:rPr>
        <w:t xml:space="preserve"> перерегистрировать ценные бумаги на имя Депонента</w:t>
      </w:r>
      <w:r w:rsidR="003857B6" w:rsidRPr="00A92B3C">
        <w:rPr>
          <w:rFonts w:ascii="Times New Roman" w:hAnsi="Times New Roman"/>
          <w:b w:val="0"/>
          <w:i w:val="0"/>
          <w:szCs w:val="24"/>
        </w:rPr>
        <w:t>-ДУ</w:t>
      </w:r>
      <w:r w:rsidRPr="00D143A3">
        <w:rPr>
          <w:rFonts w:ascii="Times New Roman" w:hAnsi="Times New Roman"/>
          <w:b w:val="0"/>
          <w:i w:val="0"/>
          <w:szCs w:val="24"/>
        </w:rPr>
        <w:t xml:space="preserve"> или указанного им лица в реестре владельцев ценных бумаг (уполномоченном </w:t>
      </w:r>
      <w:r w:rsidR="002F5FB6">
        <w:rPr>
          <w:rFonts w:ascii="Times New Roman" w:hAnsi="Times New Roman"/>
          <w:b w:val="0"/>
          <w:i w:val="0"/>
          <w:szCs w:val="24"/>
        </w:rPr>
        <w:t>д</w:t>
      </w:r>
      <w:r w:rsidRPr="00D143A3">
        <w:rPr>
          <w:rFonts w:ascii="Times New Roman" w:hAnsi="Times New Roman"/>
          <w:b w:val="0"/>
          <w:i w:val="0"/>
          <w:szCs w:val="24"/>
        </w:rPr>
        <w:t>епозитарии) или перевести их в другой депозитарий в порядке, установленном Условиями.</w:t>
      </w:r>
      <w:r>
        <w:rPr>
          <w:rFonts w:ascii="Times New Roman" w:hAnsi="Times New Roman"/>
          <w:b w:val="0"/>
          <w:i w:val="0"/>
          <w:szCs w:val="24"/>
        </w:rPr>
        <w:t xml:space="preserve"> Оплата </w:t>
      </w:r>
      <w:r w:rsidRPr="00D143A3">
        <w:rPr>
          <w:rFonts w:ascii="Times New Roman" w:hAnsi="Times New Roman"/>
          <w:b w:val="0"/>
          <w:i w:val="0"/>
          <w:szCs w:val="24"/>
        </w:rPr>
        <w:t>услуг по переводу ценных бумаг</w:t>
      </w:r>
      <w:r>
        <w:rPr>
          <w:rFonts w:ascii="Times New Roman" w:hAnsi="Times New Roman"/>
          <w:b w:val="0"/>
          <w:i w:val="0"/>
          <w:szCs w:val="24"/>
        </w:rPr>
        <w:t xml:space="preserve"> и погашение </w:t>
      </w:r>
      <w:r w:rsidRPr="00D143A3">
        <w:rPr>
          <w:rFonts w:ascii="Times New Roman" w:hAnsi="Times New Roman"/>
          <w:b w:val="0"/>
          <w:i w:val="0"/>
          <w:szCs w:val="24"/>
        </w:rPr>
        <w:t>задолженности Депонента</w:t>
      </w:r>
      <w:r w:rsidR="003857B6" w:rsidRPr="00A92B3C">
        <w:rPr>
          <w:rFonts w:ascii="Times New Roman" w:hAnsi="Times New Roman"/>
          <w:b w:val="0"/>
          <w:i w:val="0"/>
          <w:szCs w:val="24"/>
        </w:rPr>
        <w:t>-ДУ</w:t>
      </w:r>
      <w:r w:rsidRPr="00D143A3">
        <w:rPr>
          <w:rFonts w:ascii="Times New Roman" w:hAnsi="Times New Roman"/>
          <w:b w:val="0"/>
          <w:i w:val="0"/>
          <w:szCs w:val="24"/>
        </w:rPr>
        <w:t xml:space="preserve"> перед Депозитарием </w:t>
      </w:r>
      <w:r>
        <w:rPr>
          <w:rFonts w:ascii="Times New Roman" w:hAnsi="Times New Roman"/>
          <w:b w:val="0"/>
          <w:i w:val="0"/>
          <w:szCs w:val="24"/>
        </w:rPr>
        <w:t>осуществляется</w:t>
      </w:r>
      <w:r w:rsidRPr="00231BF9">
        <w:rPr>
          <w:rFonts w:ascii="Times New Roman" w:hAnsi="Times New Roman"/>
          <w:b w:val="0"/>
          <w:i w:val="0"/>
          <w:szCs w:val="24"/>
        </w:rPr>
        <w:t xml:space="preserve"> </w:t>
      </w:r>
      <w:r w:rsidRPr="00D143A3">
        <w:rPr>
          <w:rFonts w:ascii="Times New Roman" w:hAnsi="Times New Roman"/>
          <w:b w:val="0"/>
          <w:i w:val="0"/>
          <w:szCs w:val="24"/>
        </w:rPr>
        <w:t xml:space="preserve">в предварительном порядке. </w:t>
      </w:r>
    </w:p>
    <w:p w:rsidR="006237EB" w:rsidRPr="00D143A3" w:rsidRDefault="006237EB" w:rsidP="006237EB">
      <w:pPr>
        <w:pStyle w:val="Iauiue3"/>
        <w:widowControl/>
        <w:adjustRightInd/>
        <w:spacing w:line="240" w:lineRule="auto"/>
        <w:ind w:left="709"/>
        <w:textAlignment w:val="auto"/>
        <w:rPr>
          <w:sz w:val="24"/>
        </w:rPr>
      </w:pPr>
      <w:r w:rsidRPr="00E93562">
        <w:rPr>
          <w:sz w:val="24"/>
          <w:szCs w:val="24"/>
        </w:rPr>
        <w:t>3.2.</w:t>
      </w:r>
      <w:r w:rsidRPr="00E93562">
        <w:rPr>
          <w:b/>
          <w:sz w:val="24"/>
          <w:szCs w:val="24"/>
        </w:rPr>
        <w:t xml:space="preserve"> </w:t>
      </w:r>
      <w:r w:rsidRPr="00E93562">
        <w:rPr>
          <w:sz w:val="24"/>
          <w:szCs w:val="24"/>
        </w:rPr>
        <w:t>Депонент</w:t>
      </w:r>
      <w:r w:rsidR="003857B6" w:rsidRPr="003857B6">
        <w:rPr>
          <w:sz w:val="24"/>
          <w:szCs w:val="24"/>
        </w:rPr>
        <w:t>-ДУ</w:t>
      </w:r>
      <w:r w:rsidRPr="00D143A3">
        <w:rPr>
          <w:sz w:val="24"/>
        </w:rPr>
        <w:t xml:space="preserve"> </w:t>
      </w:r>
      <w:r>
        <w:rPr>
          <w:sz w:val="24"/>
        </w:rPr>
        <w:t>обязан:</w:t>
      </w:r>
    </w:p>
    <w:p w:rsidR="006237EB" w:rsidRPr="00D143A3" w:rsidRDefault="006237EB" w:rsidP="006237EB">
      <w:pPr>
        <w:pStyle w:val="a5"/>
        <w:spacing w:after="0" w:line="240" w:lineRule="auto"/>
        <w:ind w:firstLine="709"/>
        <w:rPr>
          <w:sz w:val="24"/>
          <w:szCs w:val="24"/>
          <w:lang w:val="ru-RU"/>
        </w:rPr>
      </w:pPr>
      <w:r w:rsidRPr="00D143A3">
        <w:rPr>
          <w:sz w:val="24"/>
          <w:szCs w:val="24"/>
          <w:lang w:val="ru-RU"/>
        </w:rPr>
        <w:t>3.2.1.</w:t>
      </w:r>
      <w:r w:rsidRPr="00D143A3">
        <w:rPr>
          <w:sz w:val="24"/>
          <w:szCs w:val="24"/>
          <w:lang w:val="ru-RU"/>
        </w:rPr>
        <w:tab/>
        <w:t xml:space="preserve">Соблюдать Условия. </w:t>
      </w:r>
    </w:p>
    <w:p w:rsidR="006237EB" w:rsidRPr="00D143A3" w:rsidRDefault="006237EB" w:rsidP="006237EB">
      <w:pPr>
        <w:spacing w:line="240" w:lineRule="auto"/>
        <w:ind w:firstLine="709"/>
        <w:rPr>
          <w:sz w:val="24"/>
          <w:szCs w:val="24"/>
        </w:rPr>
      </w:pPr>
      <w:r w:rsidRPr="00D143A3">
        <w:rPr>
          <w:sz w:val="24"/>
          <w:szCs w:val="24"/>
        </w:rPr>
        <w:t>3.2.2.</w:t>
      </w:r>
      <w:r w:rsidRPr="00D143A3">
        <w:rPr>
          <w:sz w:val="24"/>
          <w:szCs w:val="24"/>
        </w:rPr>
        <w:tab/>
        <w:t>Представить Депозитарию для открытия счета депо</w:t>
      </w:r>
      <w:r w:rsidR="00DC690A">
        <w:rPr>
          <w:sz w:val="24"/>
          <w:szCs w:val="24"/>
        </w:rPr>
        <w:t xml:space="preserve"> ДУ</w:t>
      </w:r>
      <w:r w:rsidRPr="00D143A3">
        <w:rPr>
          <w:sz w:val="24"/>
          <w:szCs w:val="24"/>
        </w:rPr>
        <w:t xml:space="preserve"> документы, предусмотренные Условиями.</w:t>
      </w:r>
    </w:p>
    <w:p w:rsidR="006237EB" w:rsidRPr="00D143A3" w:rsidRDefault="006237EB" w:rsidP="006237EB">
      <w:pPr>
        <w:spacing w:line="240" w:lineRule="auto"/>
        <w:ind w:firstLine="709"/>
        <w:rPr>
          <w:sz w:val="24"/>
          <w:szCs w:val="24"/>
        </w:rPr>
      </w:pPr>
      <w:r w:rsidRPr="00D143A3">
        <w:rPr>
          <w:sz w:val="24"/>
          <w:szCs w:val="24"/>
        </w:rPr>
        <w:t>3.2.3.</w:t>
      </w:r>
      <w:r w:rsidRPr="00D143A3">
        <w:rPr>
          <w:sz w:val="24"/>
          <w:szCs w:val="24"/>
        </w:rPr>
        <w:tab/>
        <w:t>Своевременно извещать Депозитарий обо всех изменениях в реквизитах банковского счета, адресах и телефонах Депонента</w:t>
      </w:r>
      <w:r w:rsidR="003857B6" w:rsidRPr="003857B6">
        <w:rPr>
          <w:sz w:val="24"/>
          <w:szCs w:val="24"/>
        </w:rPr>
        <w:t>-ДУ</w:t>
      </w:r>
      <w:r w:rsidRPr="003857B6">
        <w:rPr>
          <w:sz w:val="24"/>
          <w:szCs w:val="24"/>
        </w:rPr>
        <w:t xml:space="preserve"> </w:t>
      </w:r>
      <w:r w:rsidRPr="00D143A3">
        <w:rPr>
          <w:sz w:val="24"/>
          <w:szCs w:val="24"/>
        </w:rPr>
        <w:t>или юридического лица, надлежащим образом уполномоченного Депонентом распоряжаться счетом, о замене распорядителей счета.</w:t>
      </w:r>
    </w:p>
    <w:p w:rsidR="006237EB" w:rsidRPr="00D143A3" w:rsidRDefault="006237EB" w:rsidP="006237EB">
      <w:pPr>
        <w:spacing w:line="240" w:lineRule="auto"/>
        <w:ind w:firstLine="709"/>
        <w:rPr>
          <w:sz w:val="24"/>
          <w:szCs w:val="24"/>
        </w:rPr>
      </w:pPr>
      <w:r w:rsidRPr="00D143A3">
        <w:rPr>
          <w:sz w:val="24"/>
          <w:szCs w:val="24"/>
        </w:rPr>
        <w:t>В случае непредставления или несвоевременного предоставления указанной информации Депозитарий не несет ответственности за несвоевременное получение Депонентом</w:t>
      </w:r>
      <w:r w:rsidR="00070866">
        <w:rPr>
          <w:sz w:val="24"/>
          <w:szCs w:val="24"/>
        </w:rPr>
        <w:t>-ДУ</w:t>
      </w:r>
      <w:r w:rsidRPr="00D143A3">
        <w:rPr>
          <w:sz w:val="24"/>
          <w:szCs w:val="24"/>
        </w:rPr>
        <w:t xml:space="preserve">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w:t>
      </w:r>
      <w:r w:rsidR="003857B6" w:rsidRPr="003857B6">
        <w:rPr>
          <w:sz w:val="24"/>
          <w:szCs w:val="24"/>
        </w:rPr>
        <w:t>-ДУ</w:t>
      </w:r>
      <w:r w:rsidRPr="00D143A3">
        <w:rPr>
          <w:sz w:val="24"/>
          <w:szCs w:val="24"/>
        </w:rPr>
        <w:t xml:space="preserve"> дивидендов, процентов и иных выплат по ценным бумагам, права на которые учитываются на счете депо</w:t>
      </w:r>
      <w:r w:rsidR="00070866">
        <w:rPr>
          <w:sz w:val="24"/>
          <w:szCs w:val="24"/>
        </w:rPr>
        <w:t xml:space="preserve"> ДУ</w:t>
      </w:r>
      <w:r w:rsidRPr="00D143A3">
        <w:rPr>
          <w:sz w:val="24"/>
          <w:szCs w:val="24"/>
        </w:rPr>
        <w:t>.</w:t>
      </w:r>
    </w:p>
    <w:p w:rsidR="006237EB" w:rsidRPr="00D143A3" w:rsidRDefault="006237EB" w:rsidP="006237EB">
      <w:pPr>
        <w:spacing w:line="240" w:lineRule="auto"/>
        <w:ind w:firstLine="709"/>
        <w:rPr>
          <w:sz w:val="24"/>
          <w:szCs w:val="24"/>
        </w:rPr>
      </w:pPr>
      <w:r w:rsidRPr="00D143A3">
        <w:rPr>
          <w:sz w:val="24"/>
          <w:szCs w:val="24"/>
        </w:rPr>
        <w:t>3.2.4.</w:t>
      </w:r>
      <w:r w:rsidRPr="00D143A3">
        <w:rPr>
          <w:sz w:val="24"/>
          <w:szCs w:val="24"/>
        </w:rPr>
        <w:tab/>
        <w:t>Представлять Депозитарию документы, необходимые для осуществления операций по счету депо</w:t>
      </w:r>
      <w:r w:rsidR="00DA1D4D">
        <w:rPr>
          <w:sz w:val="24"/>
          <w:szCs w:val="24"/>
        </w:rPr>
        <w:t xml:space="preserve"> ДУ</w:t>
      </w:r>
      <w:r w:rsidRPr="00D143A3">
        <w:rPr>
          <w:sz w:val="24"/>
          <w:szCs w:val="24"/>
        </w:rPr>
        <w:t xml:space="preserve">, предусмотренные действующими нормативными документами и Условиями.   </w:t>
      </w:r>
    </w:p>
    <w:p w:rsidR="006237EB" w:rsidRPr="00D143A3" w:rsidRDefault="006237EB" w:rsidP="006237EB">
      <w:pPr>
        <w:pStyle w:val="a7"/>
        <w:spacing w:after="0" w:line="240" w:lineRule="auto"/>
        <w:ind w:left="0" w:firstLine="709"/>
        <w:rPr>
          <w:sz w:val="24"/>
          <w:szCs w:val="24"/>
        </w:rPr>
      </w:pPr>
      <w:r w:rsidRPr="00D143A3">
        <w:rPr>
          <w:sz w:val="24"/>
          <w:szCs w:val="24"/>
        </w:rPr>
        <w:t>3.2.5.</w:t>
      </w:r>
      <w:r w:rsidRPr="00D143A3">
        <w:rPr>
          <w:sz w:val="24"/>
          <w:szCs w:val="24"/>
        </w:rPr>
        <w:tab/>
        <w:t>Своевременно и в полном объеме оплачивать предоставляемые в соответствии с настоящим Договором услуги Депозитария.</w:t>
      </w:r>
    </w:p>
    <w:p w:rsidR="006237EB" w:rsidRPr="00D143A3" w:rsidRDefault="006237EB" w:rsidP="006237EB">
      <w:pPr>
        <w:spacing w:line="240" w:lineRule="auto"/>
        <w:ind w:firstLine="709"/>
        <w:rPr>
          <w:sz w:val="24"/>
          <w:szCs w:val="24"/>
        </w:rPr>
      </w:pPr>
      <w:r w:rsidRPr="00D143A3">
        <w:rPr>
          <w:sz w:val="24"/>
          <w:szCs w:val="24"/>
        </w:rPr>
        <w:t>3.2.</w:t>
      </w:r>
      <w:r w:rsidR="00DA1D4D">
        <w:rPr>
          <w:sz w:val="24"/>
          <w:szCs w:val="24"/>
        </w:rPr>
        <w:t>6</w:t>
      </w:r>
      <w:r w:rsidRPr="00D143A3">
        <w:rPr>
          <w:sz w:val="24"/>
          <w:szCs w:val="24"/>
        </w:rPr>
        <w:t>.</w:t>
      </w:r>
      <w:r w:rsidRPr="00D143A3">
        <w:rPr>
          <w:sz w:val="24"/>
          <w:szCs w:val="24"/>
        </w:rPr>
        <w:tab/>
        <w:t xml:space="preserve">Проставлять в документах, передаваемых им в Депозитарий (в том числе в распоряжениях по счету </w:t>
      </w:r>
      <w:r w:rsidR="00DA1D4D">
        <w:rPr>
          <w:sz w:val="24"/>
          <w:szCs w:val="24"/>
        </w:rPr>
        <w:t>д</w:t>
      </w:r>
      <w:r w:rsidR="00DA1D4D" w:rsidRPr="00D143A3">
        <w:rPr>
          <w:sz w:val="24"/>
          <w:szCs w:val="24"/>
        </w:rPr>
        <w:t>епо</w:t>
      </w:r>
      <w:r w:rsidR="00DA1D4D">
        <w:rPr>
          <w:sz w:val="24"/>
          <w:szCs w:val="24"/>
        </w:rPr>
        <w:t xml:space="preserve"> ДУ</w:t>
      </w:r>
      <w:r w:rsidRPr="00D143A3">
        <w:rPr>
          <w:sz w:val="24"/>
          <w:szCs w:val="24"/>
        </w:rPr>
        <w:t>) после своего наименования отметку «ДУ».</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4. </w:t>
      </w:r>
      <w:r w:rsidRPr="00D143A3">
        <w:rPr>
          <w:b/>
          <w:sz w:val="24"/>
        </w:rPr>
        <w:t>Права Сторон</w:t>
      </w:r>
    </w:p>
    <w:p w:rsidR="006237EB" w:rsidRPr="00D143A3" w:rsidRDefault="006237EB" w:rsidP="006237EB">
      <w:pPr>
        <w:pStyle w:val="Iauiue3"/>
        <w:widowControl/>
        <w:adjustRightInd/>
        <w:spacing w:line="240" w:lineRule="auto"/>
        <w:ind w:left="709"/>
        <w:textAlignment w:val="auto"/>
        <w:rPr>
          <w:sz w:val="24"/>
        </w:rPr>
      </w:pPr>
      <w:r>
        <w:rPr>
          <w:sz w:val="24"/>
        </w:rPr>
        <w:t xml:space="preserve">4.1. </w:t>
      </w:r>
      <w:r w:rsidRPr="00D143A3">
        <w:rPr>
          <w:sz w:val="24"/>
        </w:rPr>
        <w:t>Депозитарий имеет право:</w:t>
      </w:r>
    </w:p>
    <w:p w:rsidR="006237EB" w:rsidRPr="00D143A3" w:rsidRDefault="006237EB" w:rsidP="006237EB">
      <w:pPr>
        <w:spacing w:line="240" w:lineRule="auto"/>
        <w:ind w:firstLine="709"/>
        <w:rPr>
          <w:sz w:val="24"/>
          <w:szCs w:val="24"/>
        </w:rPr>
      </w:pPr>
      <w:r w:rsidRPr="00D143A3">
        <w:rPr>
          <w:sz w:val="24"/>
          <w:szCs w:val="24"/>
        </w:rPr>
        <w:t>4.1.1.</w:t>
      </w:r>
      <w:r w:rsidRPr="00D143A3">
        <w:rPr>
          <w:sz w:val="24"/>
          <w:szCs w:val="24"/>
        </w:rPr>
        <w:tab/>
        <w:t>Не принимать к исполнению от Депонента</w:t>
      </w:r>
      <w:r w:rsidR="003857B6" w:rsidRPr="003857B6">
        <w:rPr>
          <w:sz w:val="24"/>
          <w:szCs w:val="24"/>
        </w:rPr>
        <w:t>-ДУ</w:t>
      </w:r>
      <w:r w:rsidRPr="00D143A3">
        <w:rPr>
          <w:sz w:val="24"/>
          <w:szCs w:val="24"/>
        </w:rPr>
        <w:t xml:space="preserve"> распоряжения по счету депо в следующих случаях:</w:t>
      </w:r>
    </w:p>
    <w:p w:rsidR="006237EB" w:rsidRPr="00D143A3" w:rsidRDefault="006237EB" w:rsidP="006237EB">
      <w:pPr>
        <w:widowControl/>
        <w:numPr>
          <w:ilvl w:val="0"/>
          <w:numId w:val="5"/>
        </w:numPr>
        <w:tabs>
          <w:tab w:val="clear" w:pos="360"/>
        </w:tabs>
        <w:adjustRightInd/>
        <w:spacing w:line="240" w:lineRule="auto"/>
        <w:ind w:left="0" w:firstLine="709"/>
        <w:textAlignment w:val="auto"/>
        <w:rPr>
          <w:sz w:val="24"/>
          <w:szCs w:val="24"/>
        </w:rPr>
      </w:pPr>
      <w:r w:rsidRPr="00D143A3">
        <w:rPr>
          <w:sz w:val="24"/>
          <w:szCs w:val="24"/>
        </w:rPr>
        <w:t>противоречия распоряжения действующ</w:t>
      </w:r>
      <w:r w:rsidR="00602CA2">
        <w:rPr>
          <w:sz w:val="24"/>
          <w:szCs w:val="24"/>
        </w:rPr>
        <w:t>ему законодательству</w:t>
      </w:r>
      <w:r w:rsidRPr="00D143A3">
        <w:rPr>
          <w:sz w:val="24"/>
          <w:szCs w:val="24"/>
        </w:rPr>
        <w:t xml:space="preserve"> РФ и/или условиям обращения соответствующих ценных бумаг.</w:t>
      </w:r>
    </w:p>
    <w:p w:rsidR="006237EB" w:rsidRPr="00D143A3" w:rsidRDefault="006237EB" w:rsidP="006237EB">
      <w:pPr>
        <w:widowControl/>
        <w:numPr>
          <w:ilvl w:val="0"/>
          <w:numId w:val="5"/>
        </w:numPr>
        <w:tabs>
          <w:tab w:val="clear" w:pos="360"/>
        </w:tabs>
        <w:adjustRightInd/>
        <w:spacing w:line="240" w:lineRule="auto"/>
        <w:ind w:left="0" w:firstLine="709"/>
        <w:textAlignment w:val="auto"/>
        <w:rPr>
          <w:sz w:val="24"/>
          <w:szCs w:val="24"/>
        </w:rPr>
      </w:pPr>
      <w:r w:rsidRPr="00D143A3">
        <w:rPr>
          <w:sz w:val="24"/>
          <w:szCs w:val="24"/>
        </w:rPr>
        <w:t>отсутствия на счете депо</w:t>
      </w:r>
      <w:r w:rsidR="000410CE">
        <w:rPr>
          <w:sz w:val="24"/>
          <w:szCs w:val="24"/>
        </w:rPr>
        <w:t xml:space="preserve"> ДУ</w:t>
      </w:r>
      <w:r w:rsidRPr="00D143A3">
        <w:rPr>
          <w:sz w:val="24"/>
          <w:szCs w:val="24"/>
        </w:rPr>
        <w:t xml:space="preserve"> количества ценных бумаг, необходимого для исполнения поручения.</w:t>
      </w:r>
    </w:p>
    <w:p w:rsidR="006237EB" w:rsidRPr="00D143A3" w:rsidRDefault="006237EB" w:rsidP="006237EB">
      <w:pPr>
        <w:widowControl/>
        <w:numPr>
          <w:ilvl w:val="0"/>
          <w:numId w:val="5"/>
        </w:numPr>
        <w:tabs>
          <w:tab w:val="clear" w:pos="360"/>
        </w:tabs>
        <w:adjustRightInd/>
        <w:spacing w:line="240" w:lineRule="auto"/>
        <w:ind w:left="0" w:firstLine="709"/>
        <w:textAlignment w:val="auto"/>
        <w:rPr>
          <w:sz w:val="24"/>
          <w:szCs w:val="24"/>
        </w:rPr>
      </w:pPr>
      <w:r w:rsidRPr="00D143A3">
        <w:rPr>
          <w:sz w:val="24"/>
          <w:szCs w:val="24"/>
        </w:rPr>
        <w:t>подписания распоряжения лицом, не являющимся распорядителем счета депо</w:t>
      </w:r>
      <w:r w:rsidR="000410CE">
        <w:rPr>
          <w:sz w:val="24"/>
          <w:szCs w:val="24"/>
        </w:rPr>
        <w:t xml:space="preserve"> ДУ</w:t>
      </w:r>
      <w:r w:rsidRPr="00D143A3">
        <w:rPr>
          <w:sz w:val="24"/>
          <w:szCs w:val="24"/>
        </w:rPr>
        <w:t>.</w:t>
      </w:r>
    </w:p>
    <w:p w:rsidR="006237EB" w:rsidRPr="00D143A3" w:rsidRDefault="006237EB" w:rsidP="006237EB">
      <w:pPr>
        <w:widowControl/>
        <w:numPr>
          <w:ilvl w:val="0"/>
          <w:numId w:val="5"/>
        </w:numPr>
        <w:tabs>
          <w:tab w:val="clear" w:pos="360"/>
        </w:tabs>
        <w:adjustRightInd/>
        <w:spacing w:line="240" w:lineRule="auto"/>
        <w:ind w:left="0" w:firstLine="709"/>
        <w:textAlignment w:val="auto"/>
        <w:rPr>
          <w:sz w:val="24"/>
          <w:szCs w:val="24"/>
        </w:rPr>
      </w:pPr>
      <w:r w:rsidRPr="00D143A3">
        <w:rPr>
          <w:sz w:val="24"/>
          <w:szCs w:val="24"/>
        </w:rPr>
        <w:t>оформления распоряжения Депонента</w:t>
      </w:r>
      <w:r w:rsidR="003857B6" w:rsidRPr="003857B6">
        <w:rPr>
          <w:sz w:val="24"/>
          <w:szCs w:val="24"/>
        </w:rPr>
        <w:t>-ДУ</w:t>
      </w:r>
      <w:r w:rsidRPr="00D143A3">
        <w:rPr>
          <w:sz w:val="24"/>
          <w:szCs w:val="24"/>
        </w:rPr>
        <w:t xml:space="preserve"> не в соответствии с Условиями.</w:t>
      </w:r>
    </w:p>
    <w:p w:rsidR="006237EB" w:rsidRPr="00D143A3" w:rsidRDefault="006237EB" w:rsidP="006237EB">
      <w:pPr>
        <w:widowControl/>
        <w:numPr>
          <w:ilvl w:val="0"/>
          <w:numId w:val="5"/>
        </w:numPr>
        <w:tabs>
          <w:tab w:val="clear" w:pos="360"/>
        </w:tabs>
        <w:adjustRightInd/>
        <w:spacing w:line="240" w:lineRule="auto"/>
        <w:ind w:left="0" w:firstLine="709"/>
        <w:textAlignment w:val="auto"/>
        <w:rPr>
          <w:sz w:val="24"/>
          <w:szCs w:val="24"/>
        </w:rPr>
      </w:pPr>
      <w:r w:rsidRPr="00D143A3">
        <w:rPr>
          <w:sz w:val="24"/>
          <w:szCs w:val="24"/>
        </w:rPr>
        <w:t>при наличии у счета депо</w:t>
      </w:r>
      <w:r w:rsidR="000410CE">
        <w:rPr>
          <w:sz w:val="24"/>
          <w:szCs w:val="24"/>
        </w:rPr>
        <w:t xml:space="preserve"> ДУ</w:t>
      </w:r>
      <w:r w:rsidRPr="00D143A3">
        <w:rPr>
          <w:sz w:val="24"/>
          <w:szCs w:val="24"/>
        </w:rPr>
        <w:t xml:space="preserve"> попечителя </w:t>
      </w:r>
      <w:r w:rsidR="000410CE">
        <w:rPr>
          <w:sz w:val="24"/>
          <w:szCs w:val="24"/>
        </w:rPr>
        <w:t xml:space="preserve">- </w:t>
      </w:r>
      <w:r>
        <w:rPr>
          <w:sz w:val="24"/>
          <w:szCs w:val="24"/>
        </w:rPr>
        <w:t>поручения, относящиеся к распоряжению ценными бумагами и осуществлению прав по ним</w:t>
      </w:r>
      <w:r w:rsidRPr="00D143A3">
        <w:rPr>
          <w:sz w:val="24"/>
          <w:szCs w:val="24"/>
        </w:rPr>
        <w:t>.</w:t>
      </w:r>
    </w:p>
    <w:p w:rsidR="006237EB" w:rsidRPr="00D143A3" w:rsidRDefault="006237EB" w:rsidP="006237EB">
      <w:pPr>
        <w:pStyle w:val="Iauiue3"/>
        <w:widowControl/>
        <w:adjustRightInd/>
        <w:spacing w:line="240" w:lineRule="auto"/>
        <w:ind w:left="709"/>
        <w:textAlignment w:val="auto"/>
        <w:rPr>
          <w:sz w:val="24"/>
        </w:rPr>
      </w:pPr>
      <w:r>
        <w:rPr>
          <w:sz w:val="24"/>
        </w:rPr>
        <w:t xml:space="preserve">4.2. </w:t>
      </w:r>
      <w:r w:rsidRPr="00D143A3">
        <w:rPr>
          <w:sz w:val="24"/>
        </w:rPr>
        <w:t>Депонент</w:t>
      </w:r>
      <w:r w:rsidR="003857B6" w:rsidRPr="003857B6">
        <w:rPr>
          <w:sz w:val="24"/>
          <w:szCs w:val="24"/>
        </w:rPr>
        <w:t>-ДУ</w:t>
      </w:r>
      <w:r w:rsidRPr="00D143A3">
        <w:rPr>
          <w:sz w:val="24"/>
        </w:rPr>
        <w:t xml:space="preserve"> имеет право:</w:t>
      </w:r>
    </w:p>
    <w:p w:rsidR="006237EB" w:rsidRPr="00D143A3" w:rsidRDefault="006237EB" w:rsidP="006237EB">
      <w:pPr>
        <w:pStyle w:val="a7"/>
        <w:spacing w:after="0" w:line="240" w:lineRule="auto"/>
        <w:ind w:left="0" w:firstLine="709"/>
        <w:rPr>
          <w:sz w:val="24"/>
          <w:szCs w:val="24"/>
        </w:rPr>
      </w:pPr>
      <w:r w:rsidRPr="00D143A3">
        <w:rPr>
          <w:sz w:val="24"/>
          <w:szCs w:val="24"/>
        </w:rPr>
        <w:t>4.2.</w:t>
      </w:r>
      <w:r w:rsidR="009A05C6">
        <w:rPr>
          <w:sz w:val="24"/>
          <w:szCs w:val="24"/>
        </w:rPr>
        <w:t>1</w:t>
      </w:r>
      <w:r w:rsidRPr="00D143A3">
        <w:rPr>
          <w:sz w:val="24"/>
          <w:szCs w:val="24"/>
        </w:rPr>
        <w:t>.</w:t>
      </w:r>
      <w:r w:rsidRPr="00D143A3">
        <w:rPr>
          <w:sz w:val="24"/>
          <w:szCs w:val="24"/>
        </w:rPr>
        <w:tab/>
        <w:t>Получать в Депозитарии информацию, полученную Депозитарием от эмитента или держателя реестра ценных бумаг (уполномоченного депозитария), права на которые учитываются на счете депо</w:t>
      </w:r>
      <w:r w:rsidR="00E868C1">
        <w:rPr>
          <w:sz w:val="24"/>
          <w:szCs w:val="24"/>
        </w:rPr>
        <w:t xml:space="preserve"> ДУ</w:t>
      </w:r>
      <w:r w:rsidRPr="00D143A3">
        <w:rPr>
          <w:sz w:val="24"/>
          <w:szCs w:val="24"/>
        </w:rPr>
        <w:t>.</w:t>
      </w:r>
    </w:p>
    <w:p w:rsidR="006237EB" w:rsidRPr="00D143A3" w:rsidRDefault="006237EB" w:rsidP="006237EB">
      <w:pPr>
        <w:spacing w:line="240" w:lineRule="auto"/>
        <w:ind w:firstLine="709"/>
        <w:rPr>
          <w:sz w:val="24"/>
          <w:szCs w:val="24"/>
        </w:rPr>
      </w:pPr>
      <w:r w:rsidRPr="00D143A3">
        <w:rPr>
          <w:sz w:val="24"/>
          <w:szCs w:val="24"/>
        </w:rPr>
        <w:t>4.2.</w:t>
      </w:r>
      <w:r w:rsidR="009A05C6">
        <w:rPr>
          <w:sz w:val="24"/>
          <w:szCs w:val="24"/>
        </w:rPr>
        <w:t>2</w:t>
      </w:r>
      <w:r w:rsidRPr="00D143A3">
        <w:rPr>
          <w:sz w:val="24"/>
          <w:szCs w:val="24"/>
        </w:rPr>
        <w:t>.</w:t>
      </w:r>
      <w:r w:rsidRPr="00D143A3">
        <w:rPr>
          <w:sz w:val="24"/>
          <w:szCs w:val="24"/>
        </w:rPr>
        <w:tab/>
        <w:t>Передавать в Депозитарий документы для отправки их эмитенту или держателю реестра владельцев ценных бумаг (уполномоченному депозитарию по данным ценным бумагам). Указанные документы передаются в Депозитарий надлежащим образом уполномоченным представителем Депонента</w:t>
      </w:r>
      <w:r w:rsidR="003857B6" w:rsidRPr="003857B6">
        <w:rPr>
          <w:sz w:val="24"/>
          <w:szCs w:val="24"/>
        </w:rPr>
        <w:t>-ДУ</w:t>
      </w:r>
      <w:r w:rsidRPr="00D143A3">
        <w:rPr>
          <w:sz w:val="24"/>
          <w:szCs w:val="24"/>
        </w:rPr>
        <w:t xml:space="preserve"> в течение операционного дня работы Депозитария.</w:t>
      </w:r>
    </w:p>
    <w:p w:rsidR="006237EB" w:rsidRPr="00D143A3" w:rsidRDefault="006237EB" w:rsidP="006237EB">
      <w:pPr>
        <w:spacing w:line="240" w:lineRule="auto"/>
        <w:ind w:firstLine="709"/>
        <w:rPr>
          <w:sz w:val="24"/>
          <w:szCs w:val="24"/>
        </w:rPr>
      </w:pPr>
      <w:r w:rsidRPr="00D143A3">
        <w:rPr>
          <w:sz w:val="24"/>
          <w:szCs w:val="24"/>
        </w:rPr>
        <w:t>4.2.</w:t>
      </w:r>
      <w:r w:rsidR="009A05C6">
        <w:rPr>
          <w:sz w:val="24"/>
          <w:szCs w:val="24"/>
        </w:rPr>
        <w:t>3</w:t>
      </w:r>
      <w:r w:rsidRPr="00D143A3">
        <w:rPr>
          <w:sz w:val="24"/>
          <w:szCs w:val="24"/>
        </w:rPr>
        <w:t>.</w:t>
      </w:r>
      <w:r w:rsidRPr="00D143A3">
        <w:rPr>
          <w:sz w:val="24"/>
          <w:szCs w:val="24"/>
        </w:rPr>
        <w:tab/>
        <w:t>В порядке</w:t>
      </w:r>
      <w:r>
        <w:rPr>
          <w:sz w:val="24"/>
          <w:szCs w:val="24"/>
        </w:rPr>
        <w:t>,</w:t>
      </w:r>
      <w:r w:rsidRPr="00D143A3">
        <w:rPr>
          <w:sz w:val="24"/>
          <w:szCs w:val="24"/>
        </w:rPr>
        <w:t xml:space="preserve"> установленном Условиями</w:t>
      </w:r>
      <w:r>
        <w:rPr>
          <w:sz w:val="24"/>
          <w:szCs w:val="24"/>
        </w:rPr>
        <w:t>,</w:t>
      </w:r>
      <w:r w:rsidRPr="00D143A3">
        <w:rPr>
          <w:sz w:val="24"/>
          <w:szCs w:val="24"/>
        </w:rPr>
        <w:t xml:space="preserve"> назначить одного или нескольких операторов счета депо</w:t>
      </w:r>
      <w:r w:rsidR="007A547C">
        <w:rPr>
          <w:sz w:val="24"/>
          <w:szCs w:val="24"/>
        </w:rPr>
        <w:t xml:space="preserve"> ДУ</w:t>
      </w:r>
      <w:r w:rsidRPr="00D143A3">
        <w:rPr>
          <w:sz w:val="24"/>
          <w:szCs w:val="24"/>
        </w:rPr>
        <w:t>. Оператор счета депо</w:t>
      </w:r>
      <w:r w:rsidR="007A547C">
        <w:rPr>
          <w:sz w:val="24"/>
          <w:szCs w:val="24"/>
        </w:rPr>
        <w:t xml:space="preserve"> ДУ</w:t>
      </w:r>
      <w:r w:rsidRPr="00D143A3">
        <w:rPr>
          <w:sz w:val="24"/>
          <w:szCs w:val="24"/>
        </w:rPr>
        <w:t xml:space="preserve"> может быть назначен как по счету депо</w:t>
      </w:r>
      <w:r w:rsidR="007A547C">
        <w:rPr>
          <w:sz w:val="24"/>
          <w:szCs w:val="24"/>
        </w:rPr>
        <w:t xml:space="preserve"> ДУ</w:t>
      </w:r>
      <w:r w:rsidRPr="00D143A3">
        <w:rPr>
          <w:sz w:val="24"/>
          <w:szCs w:val="24"/>
        </w:rPr>
        <w:t xml:space="preserve"> в целом, так и по отдельным его разделам.</w:t>
      </w:r>
    </w:p>
    <w:p w:rsidR="006237EB" w:rsidRPr="00D143A3" w:rsidRDefault="006237EB" w:rsidP="006237EB">
      <w:pPr>
        <w:spacing w:line="240" w:lineRule="auto"/>
        <w:ind w:firstLine="709"/>
        <w:rPr>
          <w:sz w:val="24"/>
          <w:szCs w:val="24"/>
        </w:rPr>
      </w:pPr>
      <w:r w:rsidRPr="00D143A3">
        <w:rPr>
          <w:sz w:val="24"/>
          <w:szCs w:val="24"/>
        </w:rPr>
        <w:t>4.2.</w:t>
      </w:r>
      <w:r w:rsidR="009A05C6">
        <w:rPr>
          <w:sz w:val="24"/>
          <w:szCs w:val="24"/>
        </w:rPr>
        <w:t>4</w:t>
      </w:r>
      <w:r w:rsidRPr="00D143A3">
        <w:rPr>
          <w:sz w:val="24"/>
          <w:szCs w:val="24"/>
        </w:rPr>
        <w:t>.</w:t>
      </w:r>
      <w:r w:rsidRPr="00D143A3">
        <w:rPr>
          <w:sz w:val="24"/>
          <w:szCs w:val="24"/>
        </w:rPr>
        <w:tab/>
        <w:t>В порядке, установленном Условиями, назначить попечителя счета депо</w:t>
      </w:r>
      <w:r w:rsidR="007A547C">
        <w:rPr>
          <w:sz w:val="24"/>
          <w:szCs w:val="24"/>
        </w:rPr>
        <w:t xml:space="preserve"> ДУ</w:t>
      </w:r>
      <w:r w:rsidRPr="00D143A3">
        <w:rPr>
          <w:sz w:val="24"/>
          <w:szCs w:val="24"/>
        </w:rPr>
        <w:t xml:space="preserve">. При наличии попечителя счета депо </w:t>
      </w:r>
      <w:r w:rsidR="007A547C">
        <w:rPr>
          <w:sz w:val="24"/>
          <w:szCs w:val="24"/>
        </w:rPr>
        <w:t xml:space="preserve">ДУ </w:t>
      </w:r>
      <w:r w:rsidRPr="00D143A3">
        <w:rPr>
          <w:sz w:val="24"/>
          <w:szCs w:val="24"/>
        </w:rPr>
        <w:t>Депонент</w:t>
      </w:r>
      <w:r w:rsidR="003857B6" w:rsidRPr="003857B6">
        <w:rPr>
          <w:sz w:val="24"/>
          <w:szCs w:val="24"/>
        </w:rPr>
        <w:t>-ДУ</w:t>
      </w:r>
      <w:r w:rsidRPr="00D143A3">
        <w:rPr>
          <w:sz w:val="24"/>
          <w:szCs w:val="24"/>
        </w:rPr>
        <w:t xml:space="preserve"> не имеет право отдавать распоряжения по счету </w:t>
      </w:r>
      <w:r w:rsidRPr="00D143A3">
        <w:rPr>
          <w:sz w:val="24"/>
          <w:szCs w:val="24"/>
        </w:rPr>
        <w:lastRenderedPageBreak/>
        <w:t>депо</w:t>
      </w:r>
      <w:r w:rsidR="007A547C">
        <w:rPr>
          <w:sz w:val="24"/>
          <w:szCs w:val="24"/>
        </w:rPr>
        <w:t xml:space="preserve"> ДУ</w:t>
      </w:r>
      <w:r>
        <w:rPr>
          <w:sz w:val="24"/>
          <w:szCs w:val="24"/>
        </w:rPr>
        <w:t>, относящиеся к распоряжению ценными бумагами и осуществлению прав по ним,</w:t>
      </w:r>
      <w:r w:rsidRPr="00D143A3">
        <w:rPr>
          <w:sz w:val="24"/>
          <w:szCs w:val="24"/>
        </w:rPr>
        <w:t xml:space="preserve"> непосредственно Депозитарию.</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5. </w:t>
      </w:r>
      <w:r w:rsidRPr="00D143A3">
        <w:rPr>
          <w:b/>
          <w:sz w:val="24"/>
        </w:rPr>
        <w:t>Порядок расчетов</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5.1. </w:t>
      </w:r>
      <w:r w:rsidRPr="00D143A3">
        <w:rPr>
          <w:sz w:val="24"/>
        </w:rPr>
        <w:t>Депонент</w:t>
      </w:r>
      <w:r w:rsidR="003857B6" w:rsidRPr="003857B6">
        <w:rPr>
          <w:sz w:val="24"/>
          <w:szCs w:val="24"/>
        </w:rPr>
        <w:t>-ДУ</w:t>
      </w:r>
      <w:r w:rsidRPr="00D143A3">
        <w:rPr>
          <w:sz w:val="24"/>
        </w:rPr>
        <w:t xml:space="preserve"> оплачивает стоимость услуг Депозитария по действующим на дату подачи поручения Тарифам согласно Приложению № 2 Условий.</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5.2. </w:t>
      </w:r>
      <w:r w:rsidRPr="00D143A3">
        <w:rPr>
          <w:sz w:val="24"/>
        </w:rPr>
        <w:t>Депонент</w:t>
      </w:r>
      <w:r w:rsidR="003857B6" w:rsidRPr="003857B6">
        <w:rPr>
          <w:sz w:val="24"/>
          <w:szCs w:val="24"/>
        </w:rPr>
        <w:t>-ДУ</w:t>
      </w:r>
      <w:r w:rsidRPr="00D143A3">
        <w:rPr>
          <w:sz w:val="24"/>
        </w:rPr>
        <w:t xml:space="preserve"> компенсирует Депозитарию все расходы, понесенные при исполнении поручений Депонента</w:t>
      </w:r>
      <w:r w:rsidR="003857B6" w:rsidRPr="003857B6">
        <w:rPr>
          <w:sz w:val="24"/>
          <w:szCs w:val="24"/>
        </w:rPr>
        <w:t>-ДУ</w:t>
      </w:r>
      <w:r w:rsidRPr="00D143A3">
        <w:rPr>
          <w:sz w:val="24"/>
        </w:rPr>
        <w:t xml:space="preserve">. </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5.3. </w:t>
      </w:r>
      <w:r w:rsidRPr="00D143A3">
        <w:rPr>
          <w:sz w:val="24"/>
        </w:rPr>
        <w:t>Оплата производится на основании счета-фактуры, путем перечисления денежных средств на расчетный счет Депозитария в течение 3 (трех) банковских дней с момента получения счета-фактуры, переданного уполномоченному представителю Депонента</w:t>
      </w:r>
      <w:r w:rsidR="003857B6" w:rsidRPr="003857B6">
        <w:rPr>
          <w:sz w:val="24"/>
          <w:szCs w:val="24"/>
        </w:rPr>
        <w:t>-ДУ</w:t>
      </w:r>
      <w:r w:rsidRPr="00D143A3">
        <w:rPr>
          <w:sz w:val="24"/>
        </w:rPr>
        <w:t xml:space="preserve"> </w:t>
      </w:r>
      <w:r w:rsidR="00211E20" w:rsidRPr="00D143A3">
        <w:rPr>
          <w:sz w:val="24"/>
        </w:rPr>
        <w:t>лично</w:t>
      </w:r>
      <w:r w:rsidR="00211E20">
        <w:rPr>
          <w:sz w:val="24"/>
        </w:rPr>
        <w:t>, по электронной почте</w:t>
      </w:r>
      <w:r w:rsidR="00211E20" w:rsidRPr="00D143A3">
        <w:rPr>
          <w:sz w:val="24"/>
        </w:rPr>
        <w:t xml:space="preserve"> или по факсу. В случае передачи счета-фактуры </w:t>
      </w:r>
      <w:r w:rsidR="00211E20">
        <w:rPr>
          <w:sz w:val="24"/>
        </w:rPr>
        <w:t>по электронной почте</w:t>
      </w:r>
      <w:r w:rsidR="00211E20" w:rsidRPr="00D143A3">
        <w:rPr>
          <w:sz w:val="24"/>
        </w:rPr>
        <w:t xml:space="preserve"> или по факсу, время отсчета 3 (трех) банковских дней начинается с момента подтверждения получения </w:t>
      </w:r>
      <w:r w:rsidR="00211E20">
        <w:rPr>
          <w:sz w:val="24"/>
        </w:rPr>
        <w:t xml:space="preserve">документа </w:t>
      </w:r>
      <w:r w:rsidRPr="00D143A3">
        <w:rPr>
          <w:sz w:val="24"/>
        </w:rPr>
        <w:t>Депонентом</w:t>
      </w:r>
      <w:r w:rsidR="003857B6" w:rsidRPr="003857B6">
        <w:rPr>
          <w:sz w:val="24"/>
          <w:szCs w:val="24"/>
        </w:rPr>
        <w:t>-ДУ</w:t>
      </w:r>
      <w:r w:rsidRPr="00D143A3">
        <w:rPr>
          <w:sz w:val="24"/>
        </w:rPr>
        <w:t xml:space="preserve">. </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6. </w:t>
      </w:r>
      <w:r w:rsidRPr="00D143A3">
        <w:rPr>
          <w:b/>
          <w:sz w:val="24"/>
        </w:rPr>
        <w:t>Ответственность сторон</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6.1. </w:t>
      </w:r>
      <w:r w:rsidRPr="00D143A3">
        <w:rPr>
          <w:sz w:val="24"/>
        </w:rPr>
        <w:t>Стороны несут ответственность за неисполнение или ненадлежащее исполнение своих обязательств по Договору.</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6.2. </w:t>
      </w:r>
      <w:r w:rsidRPr="00D143A3">
        <w:rPr>
          <w:sz w:val="24"/>
        </w:rPr>
        <w:t>Убытки, понесенные одной из Сторон вследствие неисполнения или ненадлежащего исполнения другой Стороной своих обязательств по Договору, подлежат возмещению согласно законодательству Российской Федерации.</w:t>
      </w:r>
    </w:p>
    <w:p w:rsidR="006237EB" w:rsidRPr="00D143A3" w:rsidRDefault="006237EB" w:rsidP="006237EB">
      <w:pPr>
        <w:pStyle w:val="Iauiue3"/>
        <w:widowControl/>
        <w:adjustRightInd/>
        <w:spacing w:line="240" w:lineRule="auto"/>
        <w:ind w:left="709"/>
        <w:textAlignment w:val="auto"/>
        <w:rPr>
          <w:sz w:val="24"/>
        </w:rPr>
      </w:pPr>
      <w:r>
        <w:rPr>
          <w:sz w:val="24"/>
        </w:rPr>
        <w:t xml:space="preserve">6.3. </w:t>
      </w:r>
      <w:r w:rsidRPr="00D143A3">
        <w:rPr>
          <w:sz w:val="24"/>
        </w:rPr>
        <w:t>Депозитарий несет ответственность за:</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6.3.1. </w:t>
      </w:r>
      <w:r w:rsidRPr="00D143A3">
        <w:rPr>
          <w:sz w:val="24"/>
        </w:rPr>
        <w:t>несвоевременность передачи и искажение информации, передаваемой от эмитента, регистратора, депозитария Депоненту</w:t>
      </w:r>
      <w:r w:rsidR="003857B6" w:rsidRPr="003857B6">
        <w:rPr>
          <w:sz w:val="24"/>
          <w:szCs w:val="24"/>
        </w:rPr>
        <w:t>-ДУ</w:t>
      </w:r>
      <w:r w:rsidRPr="00D143A3">
        <w:rPr>
          <w:sz w:val="24"/>
        </w:rPr>
        <w:t xml:space="preserve"> и от Депонента</w:t>
      </w:r>
      <w:r w:rsidR="003857B6" w:rsidRPr="003857B6">
        <w:rPr>
          <w:sz w:val="24"/>
          <w:szCs w:val="24"/>
        </w:rPr>
        <w:t>-ДУ</w:t>
      </w:r>
      <w:r w:rsidRPr="00D143A3">
        <w:rPr>
          <w:sz w:val="24"/>
        </w:rPr>
        <w:t xml:space="preserve"> эмитенту, регистратору, депозитарию;</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6.3.2. </w:t>
      </w:r>
      <w:r w:rsidRPr="00D143A3">
        <w:rPr>
          <w:sz w:val="24"/>
        </w:rPr>
        <w:t>неисполнение или ненадлежащее исполнение поручений Депонента</w:t>
      </w:r>
      <w:r w:rsidR="003857B6" w:rsidRPr="003857B6">
        <w:rPr>
          <w:sz w:val="24"/>
          <w:szCs w:val="24"/>
        </w:rPr>
        <w:t>-ДУ</w:t>
      </w:r>
      <w:r w:rsidRPr="00D143A3">
        <w:rPr>
          <w:sz w:val="24"/>
        </w:rPr>
        <w:t>.</w:t>
      </w:r>
    </w:p>
    <w:p w:rsidR="006237EB" w:rsidRPr="00D143A3" w:rsidRDefault="006237EB" w:rsidP="006237EB">
      <w:pPr>
        <w:pStyle w:val="Iauiue3"/>
        <w:widowControl/>
        <w:tabs>
          <w:tab w:val="num" w:pos="1333"/>
        </w:tabs>
        <w:adjustRightInd/>
        <w:spacing w:line="240" w:lineRule="auto"/>
        <w:ind w:left="709"/>
        <w:textAlignment w:val="auto"/>
        <w:rPr>
          <w:sz w:val="24"/>
        </w:rPr>
      </w:pPr>
      <w:r>
        <w:rPr>
          <w:sz w:val="24"/>
        </w:rPr>
        <w:t xml:space="preserve">6.4. </w:t>
      </w:r>
      <w:r w:rsidRPr="00D143A3">
        <w:rPr>
          <w:sz w:val="24"/>
        </w:rPr>
        <w:t>Депозитарий не несет ответственности за:</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6.4.1. </w:t>
      </w:r>
      <w:r w:rsidRPr="00D143A3">
        <w:rPr>
          <w:sz w:val="24"/>
        </w:rPr>
        <w:t>правильность и достоверность информации, передаваемой Депоненту</w:t>
      </w:r>
      <w:r w:rsidR="003857B6" w:rsidRPr="003857B6">
        <w:rPr>
          <w:sz w:val="24"/>
          <w:szCs w:val="24"/>
        </w:rPr>
        <w:t>-ДУ</w:t>
      </w:r>
      <w:r w:rsidRPr="00D143A3">
        <w:rPr>
          <w:sz w:val="24"/>
        </w:rPr>
        <w:t xml:space="preserve"> от эмитента, регистратора, стороннего депозитария, других лиц, а также от Депонента</w:t>
      </w:r>
      <w:r w:rsidR="003857B6" w:rsidRPr="003857B6">
        <w:rPr>
          <w:sz w:val="24"/>
          <w:szCs w:val="24"/>
        </w:rPr>
        <w:t>-ДУ</w:t>
      </w:r>
      <w:r w:rsidRPr="00D143A3">
        <w:rPr>
          <w:sz w:val="24"/>
        </w:rPr>
        <w:t xml:space="preserve"> эмитенту, регистратору, стороннему депозитарию, другим лицам;</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6.4.2. </w:t>
      </w:r>
      <w:r w:rsidRPr="00D143A3">
        <w:rPr>
          <w:sz w:val="24"/>
        </w:rPr>
        <w:t>ненадлежащее исполнение условий Договора, вызванное предоставлением Депонентом</w:t>
      </w:r>
      <w:r w:rsidR="003857B6" w:rsidRPr="003857B6">
        <w:rPr>
          <w:sz w:val="24"/>
          <w:szCs w:val="24"/>
        </w:rPr>
        <w:t>-ДУ</w:t>
      </w:r>
      <w:r w:rsidRPr="00D143A3">
        <w:rPr>
          <w:sz w:val="24"/>
        </w:rPr>
        <w:t xml:space="preserve"> недостоверных данных, содержащихся в документах, поданных Депонентом</w:t>
      </w:r>
      <w:r w:rsidR="003857B6" w:rsidRPr="003857B6">
        <w:rPr>
          <w:sz w:val="24"/>
          <w:szCs w:val="24"/>
        </w:rPr>
        <w:t>-ДУ</w:t>
      </w:r>
      <w:r w:rsidRPr="00D143A3">
        <w:rPr>
          <w:sz w:val="24"/>
        </w:rPr>
        <w:t xml:space="preserve"> при открытии счета депо в Депозитарии, или несвоевременным уведомлением Депозитария об изменении таких данных; </w:t>
      </w:r>
    </w:p>
    <w:p w:rsidR="006237EB" w:rsidRPr="00D143A3" w:rsidRDefault="006237EB" w:rsidP="006237EB">
      <w:pPr>
        <w:pStyle w:val="Iauiue3"/>
        <w:widowControl/>
        <w:adjustRightInd/>
        <w:spacing w:line="240" w:lineRule="auto"/>
        <w:ind w:firstLine="709"/>
        <w:textAlignment w:val="auto"/>
        <w:rPr>
          <w:sz w:val="24"/>
        </w:rPr>
      </w:pPr>
      <w:r>
        <w:rPr>
          <w:sz w:val="24"/>
        </w:rPr>
        <w:t>6.4.3.</w:t>
      </w:r>
      <w:r w:rsidRPr="00D143A3">
        <w:rPr>
          <w:sz w:val="24"/>
        </w:rPr>
        <w:t>прямые и косвенные убытки, причиненные Депоненту</w:t>
      </w:r>
      <w:r w:rsidR="003857B6" w:rsidRPr="003857B6">
        <w:rPr>
          <w:sz w:val="24"/>
          <w:szCs w:val="24"/>
        </w:rPr>
        <w:t>-ДУ</w:t>
      </w:r>
      <w:r w:rsidRPr="00D143A3">
        <w:rPr>
          <w:sz w:val="24"/>
        </w:rPr>
        <w:t xml:space="preserve"> действием/бездействием попечителя счета, другого Депонента</w:t>
      </w:r>
      <w:r w:rsidR="003857B6" w:rsidRPr="003857B6">
        <w:rPr>
          <w:sz w:val="24"/>
          <w:szCs w:val="24"/>
        </w:rPr>
        <w:t>-ДУ</w:t>
      </w:r>
      <w:r w:rsidRPr="00D143A3">
        <w:rPr>
          <w:sz w:val="24"/>
        </w:rPr>
        <w:t>, эмитента или регистратора, при условии надлежащего соблюдения Депозитарием соответствующих положений Договора и Условий.</w:t>
      </w:r>
    </w:p>
    <w:p w:rsidR="006237EB" w:rsidRPr="00D143A3" w:rsidRDefault="006237EB" w:rsidP="006237EB">
      <w:pPr>
        <w:pStyle w:val="Iauiue3"/>
        <w:widowControl/>
        <w:tabs>
          <w:tab w:val="num" w:pos="1333"/>
        </w:tabs>
        <w:adjustRightInd/>
        <w:spacing w:line="240" w:lineRule="auto"/>
        <w:ind w:left="709"/>
        <w:textAlignment w:val="auto"/>
        <w:rPr>
          <w:sz w:val="24"/>
        </w:rPr>
      </w:pPr>
      <w:r>
        <w:rPr>
          <w:sz w:val="24"/>
        </w:rPr>
        <w:t xml:space="preserve">6.5. </w:t>
      </w:r>
      <w:r w:rsidRPr="00D143A3">
        <w:rPr>
          <w:sz w:val="24"/>
        </w:rPr>
        <w:t>Депонент</w:t>
      </w:r>
      <w:r w:rsidR="003857B6" w:rsidRPr="003857B6">
        <w:rPr>
          <w:sz w:val="24"/>
          <w:szCs w:val="24"/>
        </w:rPr>
        <w:t>-ДУ</w:t>
      </w:r>
      <w:r w:rsidRPr="00D143A3">
        <w:rPr>
          <w:sz w:val="24"/>
        </w:rPr>
        <w:t xml:space="preserve"> несет ответственность за:</w:t>
      </w:r>
    </w:p>
    <w:p w:rsidR="006237EB" w:rsidRPr="00D143A3" w:rsidRDefault="006237EB" w:rsidP="006237EB">
      <w:pPr>
        <w:pStyle w:val="Iauiue3"/>
        <w:widowControl/>
        <w:adjustRightInd/>
        <w:spacing w:line="240" w:lineRule="auto"/>
        <w:ind w:left="709"/>
        <w:textAlignment w:val="auto"/>
        <w:rPr>
          <w:sz w:val="24"/>
        </w:rPr>
      </w:pPr>
      <w:r>
        <w:rPr>
          <w:sz w:val="24"/>
        </w:rPr>
        <w:t xml:space="preserve">6.5.1. </w:t>
      </w:r>
      <w:r w:rsidRPr="00D143A3">
        <w:rPr>
          <w:sz w:val="24"/>
        </w:rPr>
        <w:t>своевременную оплату услуг Депозитария в соответствии с разделом 5 Договора;</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6.5.2. </w:t>
      </w:r>
      <w:r w:rsidRPr="00D143A3">
        <w:rPr>
          <w:sz w:val="24"/>
        </w:rPr>
        <w:t>недостоверность и несвоевременность предоставляемой в Депозитарий информации, связанной с выполнением Договора и Условий;</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6.5.3. </w:t>
      </w:r>
      <w:r w:rsidRPr="00D143A3">
        <w:rPr>
          <w:sz w:val="24"/>
        </w:rPr>
        <w:t>своевременность передачи Депозитарию поручений, распоряжений и других документов и сведений, необходимых в соответствии с Условиями и действующим законодательством для исполнения Депозитарием своих обязанностей по Договору;</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6.5.4. </w:t>
      </w:r>
      <w:r w:rsidRPr="00D143A3">
        <w:rPr>
          <w:sz w:val="24"/>
        </w:rPr>
        <w:t xml:space="preserve">достоверность данных, содержащихся в анкете </w:t>
      </w:r>
      <w:r w:rsidR="00E13D1B">
        <w:rPr>
          <w:sz w:val="24"/>
        </w:rPr>
        <w:t>Депонента</w:t>
      </w:r>
      <w:r w:rsidR="00E13D1B" w:rsidRPr="00D143A3">
        <w:rPr>
          <w:sz w:val="24"/>
        </w:rPr>
        <w:t xml:space="preserve"> </w:t>
      </w:r>
      <w:r w:rsidRPr="00D143A3">
        <w:rPr>
          <w:sz w:val="24"/>
        </w:rPr>
        <w:t>(</w:t>
      </w:r>
      <w:r w:rsidR="00E13D1B">
        <w:rPr>
          <w:sz w:val="24"/>
        </w:rPr>
        <w:t>Доверительного управляющего</w:t>
      </w:r>
      <w:r w:rsidRPr="00D143A3">
        <w:rPr>
          <w:sz w:val="24"/>
        </w:rPr>
        <w:t xml:space="preserve">) и документах, предоставленных в Депозитарий при открытии счета депо, а также своевременное уведомление об изменениях в этих данных и предоставление новой анкеты </w:t>
      </w:r>
      <w:r w:rsidR="00E13D1B">
        <w:rPr>
          <w:sz w:val="24"/>
        </w:rPr>
        <w:t>Депонента</w:t>
      </w:r>
      <w:r w:rsidR="00E13D1B" w:rsidRPr="00D143A3">
        <w:rPr>
          <w:sz w:val="24"/>
        </w:rPr>
        <w:t xml:space="preserve"> </w:t>
      </w:r>
      <w:r w:rsidRPr="00D143A3">
        <w:rPr>
          <w:sz w:val="24"/>
        </w:rPr>
        <w:t>(</w:t>
      </w:r>
      <w:r w:rsidR="00E13D1B">
        <w:rPr>
          <w:sz w:val="24"/>
        </w:rPr>
        <w:t>Доверительного управляющего</w:t>
      </w:r>
      <w:r w:rsidRPr="00D143A3">
        <w:rPr>
          <w:sz w:val="24"/>
        </w:rPr>
        <w:t xml:space="preserve">). </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7. </w:t>
      </w:r>
      <w:r w:rsidRPr="00D143A3">
        <w:rPr>
          <w:b/>
          <w:sz w:val="24"/>
        </w:rPr>
        <w:t>Обстоятельства непреодолимой силы</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7.1. </w:t>
      </w:r>
      <w:r w:rsidRPr="00D143A3">
        <w:rPr>
          <w:sz w:val="24"/>
        </w:rPr>
        <w:t>Стороны Договора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было вызвано не зависящими от Сторон обстоятельствами непреодолимой силы, возникшими после заключения Договора, существенно ухудшившими условия исполнения Договора, или делающими невозможным его исполнение полностью или частично (форс-мажорные ситуации).</w:t>
      </w:r>
    </w:p>
    <w:p w:rsidR="006237EB" w:rsidRPr="00D143A3" w:rsidRDefault="006237EB" w:rsidP="006237EB">
      <w:pPr>
        <w:pStyle w:val="Iauiue3"/>
        <w:widowControl/>
        <w:adjustRightInd/>
        <w:spacing w:line="240" w:lineRule="auto"/>
        <w:ind w:left="709"/>
        <w:textAlignment w:val="auto"/>
        <w:rPr>
          <w:sz w:val="24"/>
        </w:rPr>
      </w:pPr>
      <w:r>
        <w:rPr>
          <w:sz w:val="24"/>
        </w:rPr>
        <w:t xml:space="preserve">7.2. </w:t>
      </w:r>
      <w:r w:rsidRPr="00D143A3">
        <w:rPr>
          <w:sz w:val="24"/>
        </w:rPr>
        <w:t>К обстоятельствам непреодолимой силы Стороны относят такие события, как:</w:t>
      </w:r>
    </w:p>
    <w:p w:rsidR="006237EB" w:rsidRPr="00D143A3" w:rsidRDefault="006237EB" w:rsidP="006237EB">
      <w:pPr>
        <w:pStyle w:val="Iauiue3"/>
        <w:widowControl/>
        <w:adjustRightInd/>
        <w:spacing w:line="240" w:lineRule="auto"/>
        <w:ind w:firstLine="709"/>
        <w:textAlignment w:val="auto"/>
        <w:rPr>
          <w:sz w:val="24"/>
        </w:rPr>
      </w:pPr>
      <w:r>
        <w:rPr>
          <w:sz w:val="24"/>
          <w:szCs w:val="24"/>
        </w:rPr>
        <w:lastRenderedPageBreak/>
        <w:t xml:space="preserve">7.2.1. </w:t>
      </w:r>
      <w:r w:rsidRPr="00D143A3">
        <w:rPr>
          <w:sz w:val="24"/>
          <w:szCs w:val="24"/>
        </w:rPr>
        <w:t>война или угроза военных действий, восстание или гражданский мятеж; прекращение или задержка в проведении операций по причине пожара или подобного несчастного случая, забастовки, локаута, бойкота или блокады, неожиданные изменения в погодных условиях, повлекшие задержки в работе транспорта, в частности авиационного</w:t>
      </w:r>
      <w:r w:rsidR="00107F51">
        <w:rPr>
          <w:sz w:val="24"/>
          <w:szCs w:val="24"/>
        </w:rPr>
        <w:t>,</w:t>
      </w:r>
      <w:r w:rsidRPr="00D143A3">
        <w:rPr>
          <w:sz w:val="24"/>
          <w:szCs w:val="24"/>
        </w:rPr>
        <w:t xml:space="preserve"> автомобильного, железнодорожного и т.п.</w:t>
      </w:r>
    </w:p>
    <w:p w:rsidR="006237EB" w:rsidRPr="00D143A3" w:rsidRDefault="006237EB" w:rsidP="006237EB">
      <w:pPr>
        <w:pStyle w:val="Iauiue3"/>
        <w:widowControl/>
        <w:tabs>
          <w:tab w:val="num" w:pos="900"/>
        </w:tabs>
        <w:adjustRightInd/>
        <w:spacing w:line="240" w:lineRule="auto"/>
        <w:ind w:firstLine="709"/>
        <w:textAlignment w:val="auto"/>
        <w:rPr>
          <w:sz w:val="24"/>
          <w:szCs w:val="24"/>
        </w:rPr>
      </w:pPr>
      <w:r>
        <w:rPr>
          <w:sz w:val="24"/>
        </w:rPr>
        <w:t xml:space="preserve">7.2.2. </w:t>
      </w:r>
      <w:r w:rsidRPr="00D143A3">
        <w:rPr>
          <w:sz w:val="24"/>
        </w:rPr>
        <w:t xml:space="preserve">вступившие в силу нормативные правовые акты, </w:t>
      </w:r>
      <w:r w:rsidRPr="00D143A3">
        <w:rPr>
          <w:sz w:val="24"/>
          <w:szCs w:val="24"/>
        </w:rPr>
        <w:t>решения органов государственной власти (законодательной, исполнительной, судебной) Российской Федерации и т.п., которые делают невозможным для одной из Сторон продолжать исполнение своих обязательств по Договору.</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7.3. </w:t>
      </w:r>
      <w:r w:rsidRPr="00D143A3">
        <w:rPr>
          <w:sz w:val="24"/>
        </w:rPr>
        <w:t>Сторона, столкнувшаяся с обстоятельствами непреодолимой силы, обязана уведомить об этом другую Сторону в течение 10 (десяти) рабочих дней с момента, когда Сторона узнала или должна была узнать о возникновении такого обстоятельства, любыми возможными средствами связи.</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7.4. </w:t>
      </w:r>
      <w:r w:rsidRPr="00D143A3">
        <w:rPr>
          <w:sz w:val="24"/>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а также разумному сроку для устранения их последствий. Возникновение обстоятельств непреодолимой силы в момент просрочки исполнения Депонентом</w:t>
      </w:r>
      <w:r w:rsidR="003857B6" w:rsidRPr="003857B6">
        <w:rPr>
          <w:sz w:val="24"/>
          <w:szCs w:val="24"/>
        </w:rPr>
        <w:t>-ДУ</w:t>
      </w:r>
      <w:r w:rsidRPr="00D143A3">
        <w:rPr>
          <w:sz w:val="24"/>
        </w:rPr>
        <w:t xml:space="preserve"> и/или Депозитарием своих обязательств, лишает соответствующую Сторону права ссылаться на эти обстоятельства как на основание освобождения от ответственности.</w:t>
      </w:r>
    </w:p>
    <w:p w:rsidR="006237EB" w:rsidRPr="00D143A3" w:rsidRDefault="006237EB" w:rsidP="006237EB">
      <w:pPr>
        <w:pStyle w:val="Iauiue3"/>
        <w:widowControl/>
        <w:adjustRightInd/>
        <w:spacing w:line="240" w:lineRule="auto"/>
        <w:ind w:firstLine="709"/>
        <w:textAlignment w:val="auto"/>
        <w:rPr>
          <w:sz w:val="24"/>
        </w:rPr>
      </w:pPr>
      <w:r>
        <w:rPr>
          <w:sz w:val="24"/>
        </w:rPr>
        <w:t xml:space="preserve">7.5. </w:t>
      </w:r>
      <w:r w:rsidRPr="00D143A3">
        <w:rPr>
          <w:sz w:val="24"/>
        </w:rPr>
        <w:t xml:space="preserve">В случае если обстоятельства непреодолимой силы будут действовать более одного месяца, Сторона, не затронутая названными обстоятельствами, вправе в одностороннем порядке отказаться от исполнения Договора, письменно уведомив об этом другую Сторону за </w:t>
      </w:r>
      <w:r w:rsidRPr="006237EB">
        <w:rPr>
          <w:sz w:val="24"/>
        </w:rPr>
        <w:t>10 (</w:t>
      </w:r>
      <w:r w:rsidRPr="00D143A3">
        <w:rPr>
          <w:sz w:val="24"/>
        </w:rPr>
        <w:t>десять</w:t>
      </w:r>
      <w:r w:rsidRPr="006237EB">
        <w:rPr>
          <w:sz w:val="24"/>
        </w:rPr>
        <w:t>)</w:t>
      </w:r>
      <w:r w:rsidRPr="00D143A3">
        <w:rPr>
          <w:sz w:val="24"/>
        </w:rPr>
        <w:t xml:space="preserve"> рабочих дней до даты расторжения Договора.</w:t>
      </w:r>
    </w:p>
    <w:p w:rsidR="006237EB" w:rsidRPr="00D143A3" w:rsidRDefault="006237EB" w:rsidP="006237EB">
      <w:pPr>
        <w:pStyle w:val="Iauiue3"/>
        <w:widowControl/>
        <w:tabs>
          <w:tab w:val="num" w:pos="426"/>
        </w:tabs>
        <w:adjustRightInd/>
        <w:spacing w:line="240" w:lineRule="auto"/>
        <w:jc w:val="center"/>
        <w:textAlignment w:val="auto"/>
        <w:rPr>
          <w:b/>
          <w:sz w:val="24"/>
        </w:rPr>
      </w:pPr>
      <w:r w:rsidRPr="00D143A3">
        <w:rPr>
          <w:b/>
          <w:sz w:val="24"/>
        </w:rPr>
        <w:t xml:space="preserve"> </w:t>
      </w:r>
      <w:r>
        <w:rPr>
          <w:b/>
          <w:sz w:val="24"/>
        </w:rPr>
        <w:t xml:space="preserve">8. </w:t>
      </w:r>
      <w:r w:rsidRPr="00D143A3">
        <w:rPr>
          <w:b/>
          <w:sz w:val="24"/>
        </w:rPr>
        <w:t>Срок действия и порядок расторжения Договора</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8.1. </w:t>
      </w:r>
      <w:r w:rsidRPr="00D143A3">
        <w:rPr>
          <w:sz w:val="24"/>
        </w:rPr>
        <w:t xml:space="preserve">Договор вступает в силу с момента его подписания обеими Сторонами. </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8.2. </w:t>
      </w:r>
      <w:r w:rsidRPr="00D143A3">
        <w:rPr>
          <w:sz w:val="24"/>
        </w:rPr>
        <w:t>Договор заключается сроком на 1 (один) год и ежегодно автоматически пролонгируется на следующий год, если ни одна из Сторон не позднее, чем за 30 (тридцать) календарных дней до истечения срока действия Договора, не уведомит другую Сторону письменно о своем желании расторгнуть Договор.</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8.3. </w:t>
      </w:r>
      <w:r w:rsidRPr="00D143A3">
        <w:rPr>
          <w:sz w:val="24"/>
        </w:rPr>
        <w:t>Договор может быть досрочно расторгнут по желанию любой из Сторон. Сторона, желающая расторгнуть Договор, письменно уведомляет об этом другую Сторону не позднее, чем за 30 (тридцать) календарных дней до даты расторжения Договора.</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8.4. </w:t>
      </w:r>
      <w:r w:rsidRPr="00D143A3">
        <w:rPr>
          <w:sz w:val="24"/>
        </w:rPr>
        <w:t xml:space="preserve">Договор действует до момента исполнения Сторонами всех своих обязательств. Датой окончания действия Договора считается дата закрытия счетов депо </w:t>
      </w:r>
      <w:r w:rsidR="003857B6" w:rsidRPr="003857B6">
        <w:rPr>
          <w:sz w:val="24"/>
          <w:szCs w:val="24"/>
        </w:rPr>
        <w:t>ДУ</w:t>
      </w:r>
      <w:r w:rsidRPr="00D143A3">
        <w:rPr>
          <w:sz w:val="24"/>
        </w:rPr>
        <w:t xml:space="preserve"> в Депозитарии, открытых на основании Договора. Закрытие счетов депо </w:t>
      </w:r>
      <w:r w:rsidR="001F6545">
        <w:rPr>
          <w:sz w:val="24"/>
        </w:rPr>
        <w:t xml:space="preserve">ДУ </w:t>
      </w:r>
      <w:r w:rsidRPr="00D143A3">
        <w:rPr>
          <w:sz w:val="24"/>
        </w:rPr>
        <w:t>осуществляется в соответствии с Условиями.</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8.5. </w:t>
      </w:r>
      <w:r w:rsidRPr="00D143A3">
        <w:rPr>
          <w:sz w:val="24"/>
        </w:rPr>
        <w:t>С момента получения одной Стороной уведомления о желании расторгнуть Договор Депозитарий не принимает к исполнению поручения Депонента</w:t>
      </w:r>
      <w:r w:rsidR="003857B6" w:rsidRPr="003857B6">
        <w:rPr>
          <w:sz w:val="24"/>
          <w:szCs w:val="24"/>
        </w:rPr>
        <w:t>-ДУ</w:t>
      </w:r>
      <w:r w:rsidRPr="00D143A3">
        <w:rPr>
          <w:sz w:val="24"/>
        </w:rPr>
        <w:t>, за исключением поручений, направленных на урегулирование взаимных обязательств, имеющихся к этому моменту.</w:t>
      </w:r>
    </w:p>
    <w:p w:rsidR="006237EB" w:rsidRPr="00D143A3" w:rsidRDefault="006237EB" w:rsidP="006237EB">
      <w:pPr>
        <w:pStyle w:val="Iauiue3"/>
        <w:widowControl/>
        <w:tabs>
          <w:tab w:val="num" w:pos="426"/>
        </w:tabs>
        <w:adjustRightInd/>
        <w:spacing w:line="240" w:lineRule="auto"/>
        <w:jc w:val="center"/>
        <w:textAlignment w:val="auto"/>
        <w:rPr>
          <w:b/>
          <w:sz w:val="24"/>
        </w:rPr>
      </w:pPr>
      <w:r>
        <w:rPr>
          <w:b/>
          <w:sz w:val="24"/>
        </w:rPr>
        <w:t xml:space="preserve">9. </w:t>
      </w:r>
      <w:r w:rsidRPr="00D143A3">
        <w:rPr>
          <w:b/>
          <w:sz w:val="24"/>
        </w:rPr>
        <w:t>Порядок изменения и дополнения Договора</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9.1. </w:t>
      </w:r>
      <w:r w:rsidRPr="00D143A3">
        <w:rPr>
          <w:sz w:val="24"/>
        </w:rPr>
        <w:t>Все изменения и дополнения к тексту Договора оформляются путем заключения дополнительных соглашений в письменном виде и вступают в силу с момента их подписания обеими Сторонами. Изменения и дополнения не могут противоречить Условиям.</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9.2. </w:t>
      </w:r>
      <w:r w:rsidRPr="00D143A3">
        <w:rPr>
          <w:sz w:val="24"/>
        </w:rPr>
        <w:t>Депозитарий оставляет за собой право одностороннего изменения Условий.</w:t>
      </w:r>
    </w:p>
    <w:p w:rsidR="006237EB" w:rsidRPr="00D143A3" w:rsidRDefault="006237EB" w:rsidP="006237EB">
      <w:pPr>
        <w:pStyle w:val="Iauiue3"/>
        <w:widowControl/>
        <w:adjustRightInd/>
        <w:spacing w:line="240" w:lineRule="auto"/>
        <w:ind w:firstLine="708"/>
        <w:textAlignment w:val="auto"/>
        <w:rPr>
          <w:sz w:val="24"/>
        </w:rPr>
      </w:pPr>
      <w:r>
        <w:rPr>
          <w:sz w:val="24"/>
        </w:rPr>
        <w:t xml:space="preserve">9.3. </w:t>
      </w:r>
      <w:r w:rsidRPr="00D143A3">
        <w:rPr>
          <w:sz w:val="24"/>
        </w:rPr>
        <w:t>В случае внесения изменений и дополнений Депозитарием в Условия (в том числе касающихся порядка и размера оплаты услуг Депозитария) Депозитарий уведомляет об этом Депонента</w:t>
      </w:r>
      <w:r w:rsidR="003857B6" w:rsidRPr="003857B6">
        <w:rPr>
          <w:sz w:val="24"/>
          <w:szCs w:val="24"/>
        </w:rPr>
        <w:t>-ДУ</w:t>
      </w:r>
      <w:r w:rsidRPr="00D143A3">
        <w:rPr>
          <w:sz w:val="24"/>
        </w:rPr>
        <w:t xml:space="preserve"> не позднее, чем за 10 (десять) рабочих дней до даты вступления в силу новой редакции Условий путем размещения ее на сайте </w:t>
      </w:r>
      <w:hyperlink r:id="rId8" w:history="1">
        <w:r w:rsidR="008B425D" w:rsidRPr="00683D95">
          <w:rPr>
            <w:rStyle w:val="ad"/>
            <w:sz w:val="24"/>
            <w:lang w:val="en-US"/>
          </w:rPr>
          <w:t>www</w:t>
        </w:r>
        <w:r w:rsidR="008B425D" w:rsidRPr="00683D95">
          <w:rPr>
            <w:rStyle w:val="ad"/>
            <w:sz w:val="24"/>
          </w:rPr>
          <w:t>.</w:t>
        </w:r>
        <w:r w:rsidR="008B425D" w:rsidRPr="00683D95">
          <w:rPr>
            <w:rStyle w:val="ad"/>
            <w:sz w:val="24"/>
            <w:lang w:val="en-US"/>
          </w:rPr>
          <w:t>gft</w:t>
        </w:r>
        <w:r w:rsidR="008B425D" w:rsidRPr="00683D95">
          <w:rPr>
            <w:rStyle w:val="ad"/>
            <w:sz w:val="24"/>
          </w:rPr>
          <w:t>-</w:t>
        </w:r>
        <w:r w:rsidR="008B425D" w:rsidRPr="00683D95">
          <w:rPr>
            <w:rStyle w:val="ad"/>
            <w:sz w:val="24"/>
            <w:lang w:val="en-US"/>
          </w:rPr>
          <w:t>group</w:t>
        </w:r>
        <w:r w:rsidR="008B425D" w:rsidRPr="00683D95">
          <w:rPr>
            <w:rStyle w:val="ad"/>
            <w:sz w:val="24"/>
          </w:rPr>
          <w:t>.</w:t>
        </w:r>
        <w:r w:rsidR="008B425D" w:rsidRPr="00683D95">
          <w:rPr>
            <w:rStyle w:val="ad"/>
            <w:sz w:val="24"/>
            <w:lang w:val="en-US"/>
          </w:rPr>
          <w:t>ru</w:t>
        </w:r>
      </w:hyperlink>
      <w:r w:rsidRPr="00D143A3">
        <w:rPr>
          <w:sz w:val="24"/>
        </w:rPr>
        <w:t>.</w:t>
      </w:r>
      <w:r w:rsidR="008B425D">
        <w:rPr>
          <w:sz w:val="24"/>
        </w:rPr>
        <w:t xml:space="preserve"> </w:t>
      </w:r>
      <w:r w:rsidRPr="00D143A3">
        <w:rPr>
          <w:sz w:val="24"/>
        </w:rPr>
        <w:t>В случае своего несогласия с новыми Условиями Депонент</w:t>
      </w:r>
      <w:r w:rsidR="003857B6" w:rsidRPr="003857B6">
        <w:rPr>
          <w:sz w:val="24"/>
          <w:szCs w:val="24"/>
        </w:rPr>
        <w:t>-ДУ</w:t>
      </w:r>
      <w:r w:rsidRPr="00D143A3">
        <w:rPr>
          <w:sz w:val="24"/>
        </w:rPr>
        <w:t xml:space="preserve"> может расторгнуть Договор в соответствии с разделом 8 Договора. До момента расторжения Договора Стороны руководствуются старой редакцией Условий.</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10. </w:t>
      </w:r>
      <w:r w:rsidRPr="00D143A3">
        <w:rPr>
          <w:b/>
          <w:sz w:val="24"/>
        </w:rPr>
        <w:t>Порядок разрешения споров</w:t>
      </w:r>
    </w:p>
    <w:p w:rsidR="006237EB" w:rsidRPr="00D143A3" w:rsidRDefault="006237EB" w:rsidP="006237EB">
      <w:pPr>
        <w:pStyle w:val="Iauiue3"/>
        <w:widowControl/>
        <w:numPr>
          <w:ilvl w:val="1"/>
          <w:numId w:val="2"/>
        </w:numPr>
        <w:tabs>
          <w:tab w:val="clear" w:pos="858"/>
          <w:tab w:val="num" w:pos="426"/>
          <w:tab w:val="num" w:pos="1142"/>
        </w:tabs>
        <w:adjustRightInd/>
        <w:spacing w:line="240" w:lineRule="auto"/>
        <w:ind w:left="0" w:firstLine="709"/>
        <w:textAlignment w:val="auto"/>
        <w:rPr>
          <w:sz w:val="24"/>
          <w:szCs w:val="24"/>
        </w:rPr>
      </w:pPr>
      <w:r w:rsidRPr="00D143A3">
        <w:rPr>
          <w:sz w:val="24"/>
          <w:szCs w:val="24"/>
        </w:rPr>
        <w:t>Стороны обязуются соблюдать претензионный порядок урегулирования споров и разногласий, возникающих из Договора.</w:t>
      </w:r>
    </w:p>
    <w:p w:rsidR="006237EB" w:rsidRPr="00D143A3" w:rsidRDefault="006237EB" w:rsidP="006237EB">
      <w:pPr>
        <w:pStyle w:val="Iauiue3"/>
        <w:widowControl/>
        <w:numPr>
          <w:ilvl w:val="1"/>
          <w:numId w:val="2"/>
        </w:numPr>
        <w:tabs>
          <w:tab w:val="clear" w:pos="858"/>
          <w:tab w:val="num" w:pos="426"/>
          <w:tab w:val="num" w:pos="1142"/>
        </w:tabs>
        <w:adjustRightInd/>
        <w:spacing w:line="240" w:lineRule="auto"/>
        <w:ind w:left="0" w:firstLine="709"/>
        <w:textAlignment w:val="auto"/>
        <w:rPr>
          <w:sz w:val="24"/>
          <w:szCs w:val="24"/>
        </w:rPr>
      </w:pPr>
      <w:r w:rsidRPr="00D143A3">
        <w:rPr>
          <w:sz w:val="24"/>
          <w:szCs w:val="24"/>
        </w:rPr>
        <w:lastRenderedPageBreak/>
        <w:t>Претензия заявляется в письменной форме и должна быть подписана уполномоченным представителем Депозитария или Депонента</w:t>
      </w:r>
      <w:r w:rsidR="003857B6" w:rsidRPr="003857B6">
        <w:rPr>
          <w:sz w:val="24"/>
          <w:szCs w:val="24"/>
        </w:rPr>
        <w:t>-ДУ</w:t>
      </w:r>
      <w:r w:rsidRPr="00D143A3">
        <w:rPr>
          <w:sz w:val="24"/>
          <w:szCs w:val="24"/>
        </w:rPr>
        <w:t>. Претензия должна содержать:</w:t>
      </w:r>
    </w:p>
    <w:p w:rsidR="006237EB" w:rsidRPr="00934888" w:rsidRDefault="006237EB" w:rsidP="006237EB">
      <w:pPr>
        <w:pStyle w:val="4"/>
        <w:keepNext w:val="0"/>
        <w:numPr>
          <w:ilvl w:val="0"/>
          <w:numId w:val="4"/>
        </w:numPr>
        <w:ind w:left="0" w:firstLine="709"/>
        <w:jc w:val="left"/>
        <w:rPr>
          <w:color w:val="auto"/>
          <w:sz w:val="24"/>
          <w:szCs w:val="24"/>
          <w:u w:val="none"/>
        </w:rPr>
      </w:pPr>
      <w:r w:rsidRPr="00934888">
        <w:rPr>
          <w:color w:val="auto"/>
          <w:sz w:val="24"/>
          <w:szCs w:val="24"/>
          <w:u w:val="none"/>
        </w:rPr>
        <w:t>изложение требований заявителя;</w:t>
      </w:r>
    </w:p>
    <w:p w:rsidR="006237EB" w:rsidRPr="00934888" w:rsidRDefault="006237EB" w:rsidP="006237EB">
      <w:pPr>
        <w:pStyle w:val="4"/>
        <w:keepNext w:val="0"/>
        <w:numPr>
          <w:ilvl w:val="0"/>
          <w:numId w:val="4"/>
        </w:numPr>
        <w:ind w:left="0" w:firstLine="709"/>
        <w:jc w:val="left"/>
        <w:rPr>
          <w:color w:val="auto"/>
          <w:sz w:val="24"/>
          <w:szCs w:val="24"/>
          <w:u w:val="none"/>
        </w:rPr>
      </w:pPr>
      <w:r w:rsidRPr="00934888">
        <w:rPr>
          <w:color w:val="auto"/>
          <w:sz w:val="24"/>
          <w:szCs w:val="24"/>
          <w:u w:val="none"/>
        </w:rPr>
        <w:t>указание суммы претензии и ее расчет (если претензия подлежит денежной оценке);</w:t>
      </w:r>
    </w:p>
    <w:p w:rsidR="006237EB" w:rsidRPr="00934888" w:rsidRDefault="006237EB" w:rsidP="006237EB">
      <w:pPr>
        <w:pStyle w:val="4"/>
        <w:keepNext w:val="0"/>
        <w:numPr>
          <w:ilvl w:val="0"/>
          <w:numId w:val="4"/>
        </w:numPr>
        <w:ind w:left="0" w:firstLine="709"/>
        <w:rPr>
          <w:color w:val="auto"/>
          <w:sz w:val="24"/>
          <w:szCs w:val="24"/>
          <w:u w:val="none"/>
        </w:rPr>
      </w:pPr>
      <w:r w:rsidRPr="00934888">
        <w:rPr>
          <w:color w:val="auto"/>
          <w:sz w:val="24"/>
          <w:szCs w:val="24"/>
          <w:u w:val="none"/>
        </w:rPr>
        <w:t>изложение обстоятельств, на которых основываются требования заявителя, и доказательства, подтверждающие их, со ссылкой на соответствующие законодательные и нормативные документы, действующие в Российской Федерации;</w:t>
      </w:r>
    </w:p>
    <w:p w:rsidR="006237EB" w:rsidRPr="00934888" w:rsidRDefault="006237EB" w:rsidP="006237EB">
      <w:pPr>
        <w:pStyle w:val="4"/>
        <w:keepNext w:val="0"/>
        <w:numPr>
          <w:ilvl w:val="0"/>
          <w:numId w:val="4"/>
        </w:numPr>
        <w:ind w:left="0" w:firstLine="709"/>
        <w:jc w:val="left"/>
        <w:rPr>
          <w:color w:val="auto"/>
          <w:sz w:val="24"/>
          <w:szCs w:val="24"/>
          <w:u w:val="none"/>
        </w:rPr>
      </w:pPr>
      <w:r w:rsidRPr="00934888">
        <w:rPr>
          <w:color w:val="auto"/>
          <w:sz w:val="24"/>
          <w:szCs w:val="24"/>
          <w:u w:val="none"/>
        </w:rPr>
        <w:t>перечень прилагаемых к претензии документов и других  доказательств;</w:t>
      </w:r>
    </w:p>
    <w:p w:rsidR="006237EB" w:rsidRPr="00934888" w:rsidRDefault="006237EB" w:rsidP="006237EB">
      <w:pPr>
        <w:pStyle w:val="4"/>
        <w:keepNext w:val="0"/>
        <w:numPr>
          <w:ilvl w:val="0"/>
          <w:numId w:val="4"/>
        </w:numPr>
        <w:ind w:left="0" w:firstLine="709"/>
        <w:jc w:val="left"/>
        <w:rPr>
          <w:color w:val="auto"/>
          <w:sz w:val="24"/>
          <w:szCs w:val="24"/>
          <w:u w:val="none"/>
        </w:rPr>
      </w:pPr>
      <w:r w:rsidRPr="00934888">
        <w:rPr>
          <w:color w:val="auto"/>
          <w:sz w:val="24"/>
          <w:szCs w:val="24"/>
          <w:u w:val="none"/>
        </w:rPr>
        <w:t>иные сведения, необходимые для урегулирования спора.</w:t>
      </w:r>
    </w:p>
    <w:p w:rsidR="006237EB" w:rsidRPr="00D143A3" w:rsidRDefault="006237EB" w:rsidP="006237EB">
      <w:pPr>
        <w:pStyle w:val="a5"/>
        <w:spacing w:after="0" w:line="240" w:lineRule="auto"/>
        <w:ind w:firstLine="709"/>
        <w:rPr>
          <w:sz w:val="24"/>
          <w:szCs w:val="24"/>
          <w:lang w:val="ru-RU"/>
        </w:rPr>
      </w:pPr>
      <w:r w:rsidRPr="00D143A3">
        <w:rPr>
          <w:sz w:val="24"/>
          <w:szCs w:val="24"/>
          <w:lang w:val="ru-RU"/>
        </w:rPr>
        <w:t>В случае предъявления Депонентом</w:t>
      </w:r>
      <w:r w:rsidR="003857B6" w:rsidRPr="003857B6">
        <w:rPr>
          <w:sz w:val="24"/>
          <w:szCs w:val="24"/>
          <w:lang w:val="ru-RU"/>
        </w:rPr>
        <w:t>-ДУ</w:t>
      </w:r>
      <w:r w:rsidRPr="00D143A3">
        <w:rPr>
          <w:sz w:val="24"/>
          <w:szCs w:val="24"/>
          <w:lang w:val="ru-RU"/>
        </w:rPr>
        <w:t xml:space="preserve"> претензии о возмещении ущерба, причиненного неисполнением (ненадлежащим исполнением) Депозитарием поручения Депонента</w:t>
      </w:r>
      <w:r w:rsidR="003857B6" w:rsidRPr="003857B6">
        <w:rPr>
          <w:sz w:val="24"/>
          <w:szCs w:val="24"/>
          <w:lang w:val="ru-RU"/>
        </w:rPr>
        <w:t>-ДУ</w:t>
      </w:r>
      <w:r w:rsidRPr="00D143A3">
        <w:rPr>
          <w:sz w:val="24"/>
          <w:szCs w:val="24"/>
          <w:lang w:val="ru-RU"/>
        </w:rPr>
        <w:t>, последний обязан представить доказательства понесенного ущерба. В качестве такого доказательства стороны признают подлинный экземпляр претензии контрагента Депонента</w:t>
      </w:r>
      <w:r w:rsidR="003857B6" w:rsidRPr="003857B6">
        <w:rPr>
          <w:sz w:val="24"/>
          <w:szCs w:val="24"/>
          <w:lang w:val="ru-RU"/>
        </w:rPr>
        <w:t>-ДУ</w:t>
      </w:r>
      <w:r w:rsidRPr="00D143A3">
        <w:rPr>
          <w:sz w:val="24"/>
          <w:szCs w:val="24"/>
          <w:lang w:val="ru-RU"/>
        </w:rPr>
        <w:t>, с указанием номера и иных реквизитов договора, обязательства по которому не были исполнены в срок в связи с неисполнением (ненадлежащим исполнением) Депозитарием поручения Депонента</w:t>
      </w:r>
      <w:r w:rsidR="003857B6" w:rsidRPr="003857B6">
        <w:rPr>
          <w:sz w:val="24"/>
          <w:szCs w:val="24"/>
          <w:lang w:val="ru-RU"/>
        </w:rPr>
        <w:t>-ДУ</w:t>
      </w:r>
      <w:r w:rsidRPr="00D143A3">
        <w:rPr>
          <w:sz w:val="24"/>
          <w:szCs w:val="24"/>
          <w:lang w:val="ru-RU"/>
        </w:rPr>
        <w:t>, с приложением платежного поручения Депонента</w:t>
      </w:r>
      <w:r w:rsidR="003857B6" w:rsidRPr="003857B6">
        <w:rPr>
          <w:sz w:val="24"/>
          <w:szCs w:val="24"/>
          <w:lang w:val="ru-RU"/>
        </w:rPr>
        <w:t>-ДУ</w:t>
      </w:r>
      <w:r w:rsidRPr="00D143A3">
        <w:rPr>
          <w:sz w:val="24"/>
          <w:szCs w:val="24"/>
          <w:lang w:val="ru-RU"/>
        </w:rPr>
        <w:t xml:space="preserve"> на оплату выставленной претензии с отметкой об исполнении.</w:t>
      </w:r>
    </w:p>
    <w:p w:rsidR="006237EB" w:rsidRPr="00D143A3" w:rsidRDefault="006237EB" w:rsidP="006237EB">
      <w:pPr>
        <w:pStyle w:val="Iauiue3"/>
        <w:widowControl/>
        <w:numPr>
          <w:ilvl w:val="1"/>
          <w:numId w:val="2"/>
        </w:numPr>
        <w:tabs>
          <w:tab w:val="clear" w:pos="858"/>
          <w:tab w:val="num" w:pos="426"/>
          <w:tab w:val="num" w:pos="1142"/>
        </w:tabs>
        <w:adjustRightInd/>
        <w:spacing w:line="240" w:lineRule="auto"/>
        <w:ind w:left="0" w:firstLine="709"/>
        <w:textAlignment w:val="auto"/>
        <w:rPr>
          <w:sz w:val="24"/>
          <w:szCs w:val="24"/>
        </w:rPr>
      </w:pPr>
      <w:r w:rsidRPr="00D143A3">
        <w:rPr>
          <w:sz w:val="24"/>
          <w:szCs w:val="24"/>
        </w:rPr>
        <w:t xml:space="preserve">Претензия направляется заказным или ценным письмом, либо вручается под расписку Стороне, которой предъявляется претензия. </w:t>
      </w:r>
    </w:p>
    <w:p w:rsidR="006237EB" w:rsidRPr="00D143A3" w:rsidRDefault="006237EB" w:rsidP="006237EB">
      <w:pPr>
        <w:pStyle w:val="Iauiue3"/>
        <w:widowControl/>
        <w:numPr>
          <w:ilvl w:val="1"/>
          <w:numId w:val="2"/>
        </w:numPr>
        <w:tabs>
          <w:tab w:val="clear" w:pos="858"/>
          <w:tab w:val="num" w:pos="426"/>
          <w:tab w:val="num" w:pos="1142"/>
        </w:tabs>
        <w:adjustRightInd/>
        <w:spacing w:line="240" w:lineRule="auto"/>
        <w:ind w:left="0" w:firstLine="709"/>
        <w:textAlignment w:val="auto"/>
        <w:rPr>
          <w:sz w:val="24"/>
          <w:szCs w:val="24"/>
        </w:rPr>
      </w:pPr>
      <w:r w:rsidRPr="00D143A3">
        <w:rPr>
          <w:sz w:val="24"/>
          <w:szCs w:val="24"/>
        </w:rPr>
        <w:t>Претензия рассматривается в течение 10 (десяти) рабочих дней со дня ее получения. Если к претензии не приложены документы, необходимые для ее рассмотрения, они запрашиваются у заявителя претензии. При этом указывается срок, необходимый для их представления. В случае неполучения затребованных документов к указанному сроку, претензия рассматривается на основании имеющихся документов.</w:t>
      </w:r>
    </w:p>
    <w:p w:rsidR="006237EB" w:rsidRPr="00D143A3" w:rsidRDefault="006237EB" w:rsidP="006237EB">
      <w:pPr>
        <w:pStyle w:val="Iauiue3"/>
        <w:widowControl/>
        <w:numPr>
          <w:ilvl w:val="1"/>
          <w:numId w:val="2"/>
        </w:numPr>
        <w:tabs>
          <w:tab w:val="clear" w:pos="858"/>
          <w:tab w:val="num" w:pos="426"/>
          <w:tab w:val="num" w:pos="1142"/>
        </w:tabs>
        <w:adjustRightInd/>
        <w:spacing w:line="240" w:lineRule="auto"/>
        <w:ind w:left="0" w:firstLine="709"/>
        <w:textAlignment w:val="auto"/>
        <w:rPr>
          <w:sz w:val="24"/>
          <w:szCs w:val="24"/>
        </w:rPr>
      </w:pPr>
      <w:r w:rsidRPr="00A81E4B">
        <w:rPr>
          <w:sz w:val="24"/>
          <w:szCs w:val="24"/>
        </w:rPr>
        <w:t xml:space="preserve">Ответ на претензию представляется Стороне, заявившей претензию, в письменной форме и подписывается уполномоченным представителем Стороны, отвечающей на претензию. </w:t>
      </w:r>
    </w:p>
    <w:p w:rsidR="006237EB" w:rsidRPr="00D143A3" w:rsidRDefault="006237EB" w:rsidP="006237EB">
      <w:pPr>
        <w:pStyle w:val="Iauiue3"/>
        <w:widowControl/>
        <w:numPr>
          <w:ilvl w:val="1"/>
          <w:numId w:val="2"/>
        </w:numPr>
        <w:tabs>
          <w:tab w:val="clear" w:pos="858"/>
          <w:tab w:val="num" w:pos="426"/>
          <w:tab w:val="num" w:pos="1142"/>
        </w:tabs>
        <w:adjustRightInd/>
        <w:spacing w:line="240" w:lineRule="auto"/>
        <w:ind w:left="0" w:firstLine="709"/>
        <w:textAlignment w:val="auto"/>
        <w:rPr>
          <w:sz w:val="24"/>
          <w:szCs w:val="24"/>
        </w:rPr>
      </w:pPr>
      <w:r w:rsidRPr="00D143A3">
        <w:rPr>
          <w:sz w:val="24"/>
          <w:szCs w:val="24"/>
        </w:rPr>
        <w:t>Споры, возникающие из Договора, рассматриваются арбитражным судом г.Москвы в соответствии с материальным и процессуальным правом РФ.</w:t>
      </w:r>
    </w:p>
    <w:p w:rsidR="006237EB" w:rsidRPr="00D143A3" w:rsidRDefault="006237EB" w:rsidP="006237EB">
      <w:pPr>
        <w:pStyle w:val="Iauiue3"/>
        <w:widowControl/>
        <w:adjustRightInd/>
        <w:spacing w:line="240" w:lineRule="auto"/>
        <w:ind w:left="709"/>
        <w:jc w:val="center"/>
        <w:textAlignment w:val="auto"/>
        <w:rPr>
          <w:b/>
          <w:sz w:val="24"/>
        </w:rPr>
      </w:pPr>
      <w:r>
        <w:rPr>
          <w:b/>
          <w:sz w:val="24"/>
        </w:rPr>
        <w:t xml:space="preserve">11. </w:t>
      </w:r>
      <w:r w:rsidRPr="00D143A3">
        <w:rPr>
          <w:b/>
          <w:sz w:val="24"/>
        </w:rPr>
        <w:t>Заключительные положения</w:t>
      </w:r>
    </w:p>
    <w:p w:rsidR="006237EB" w:rsidRPr="00D143A3" w:rsidRDefault="006237EB" w:rsidP="006237EB">
      <w:pPr>
        <w:pStyle w:val="Iauiue3"/>
        <w:widowControl/>
        <w:numPr>
          <w:ilvl w:val="1"/>
          <w:numId w:val="3"/>
        </w:numPr>
        <w:tabs>
          <w:tab w:val="num" w:pos="426"/>
        </w:tabs>
        <w:adjustRightInd/>
        <w:spacing w:line="240" w:lineRule="auto"/>
        <w:ind w:left="0" w:firstLine="709"/>
        <w:textAlignment w:val="auto"/>
        <w:rPr>
          <w:sz w:val="24"/>
        </w:rPr>
      </w:pPr>
      <w:r w:rsidRPr="00D143A3">
        <w:rPr>
          <w:sz w:val="24"/>
        </w:rPr>
        <w:t>Отношения Сторон в части, неурегулированной Договором, регулируются действующим законодательством Российской Федерации.</w:t>
      </w:r>
    </w:p>
    <w:p w:rsidR="006237EB" w:rsidRPr="00D143A3" w:rsidRDefault="006237EB" w:rsidP="006237EB">
      <w:pPr>
        <w:pStyle w:val="Iauiue3"/>
        <w:widowControl/>
        <w:numPr>
          <w:ilvl w:val="1"/>
          <w:numId w:val="3"/>
        </w:numPr>
        <w:tabs>
          <w:tab w:val="num" w:pos="426"/>
        </w:tabs>
        <w:adjustRightInd/>
        <w:spacing w:line="240" w:lineRule="auto"/>
        <w:ind w:left="0" w:firstLine="709"/>
        <w:textAlignment w:val="auto"/>
        <w:rPr>
          <w:sz w:val="24"/>
        </w:rPr>
      </w:pPr>
      <w:r w:rsidRPr="00D143A3">
        <w:rPr>
          <w:sz w:val="24"/>
        </w:rPr>
        <w:t xml:space="preserve">Договор составлен в двух экземплярах, имеющих </w:t>
      </w:r>
      <w:r w:rsidR="001D62D7">
        <w:rPr>
          <w:sz w:val="24"/>
        </w:rPr>
        <w:t>одинаковую</w:t>
      </w:r>
      <w:r w:rsidR="001D62D7" w:rsidRPr="00D143A3">
        <w:rPr>
          <w:sz w:val="24"/>
        </w:rPr>
        <w:t xml:space="preserve"> </w:t>
      </w:r>
      <w:r w:rsidRPr="00D143A3">
        <w:rPr>
          <w:sz w:val="24"/>
        </w:rPr>
        <w:t xml:space="preserve">юридическую силу, по одному экземпляру для каждой из Сторон. </w:t>
      </w:r>
    </w:p>
    <w:p w:rsidR="006237EB" w:rsidRPr="00D143A3" w:rsidRDefault="006237EB" w:rsidP="006237EB">
      <w:pPr>
        <w:pStyle w:val="Iauiue3"/>
        <w:widowControl/>
        <w:adjustRightInd/>
        <w:spacing w:line="240" w:lineRule="auto"/>
        <w:ind w:left="709"/>
        <w:jc w:val="center"/>
        <w:textAlignment w:val="auto"/>
        <w:rPr>
          <w:b/>
          <w:sz w:val="24"/>
        </w:rPr>
      </w:pPr>
      <w:r w:rsidRPr="00D143A3">
        <w:rPr>
          <w:b/>
          <w:sz w:val="24"/>
        </w:rPr>
        <w:t xml:space="preserve"> </w:t>
      </w:r>
      <w:r>
        <w:rPr>
          <w:b/>
          <w:sz w:val="24"/>
        </w:rPr>
        <w:t xml:space="preserve">12. </w:t>
      </w:r>
      <w:r w:rsidRPr="00D143A3">
        <w:rPr>
          <w:b/>
          <w:sz w:val="24"/>
        </w:rPr>
        <w:t>Реквизиты Сторон</w:t>
      </w:r>
    </w:p>
    <w:p w:rsidR="006237EB" w:rsidRPr="00D143A3" w:rsidRDefault="006237EB" w:rsidP="006237EB">
      <w:pPr>
        <w:pStyle w:val="Iauiue3"/>
        <w:widowControl/>
        <w:adjustRightInd/>
        <w:spacing w:line="240" w:lineRule="auto"/>
        <w:ind w:firstLine="709"/>
        <w:jc w:val="center"/>
        <w:textAlignment w:val="auto"/>
        <w:rPr>
          <w:b/>
          <w:sz w:val="24"/>
        </w:rPr>
      </w:pPr>
    </w:p>
    <w:tbl>
      <w:tblPr>
        <w:tblW w:w="0" w:type="auto"/>
        <w:tblLook w:val="04A0"/>
      </w:tblPr>
      <w:tblGrid>
        <w:gridCol w:w="4697"/>
        <w:gridCol w:w="4591"/>
      </w:tblGrid>
      <w:tr w:rsidR="006237EB" w:rsidRPr="00D143A3" w:rsidTr="0042159B">
        <w:tc>
          <w:tcPr>
            <w:tcW w:w="4697" w:type="dxa"/>
          </w:tcPr>
          <w:p w:rsidR="006237EB" w:rsidRPr="00D143A3" w:rsidRDefault="006237EB" w:rsidP="0042159B">
            <w:pPr>
              <w:pStyle w:val="Iniiaiieoaeno2"/>
              <w:ind w:firstLine="709"/>
              <w:rPr>
                <w:b/>
                <w:sz w:val="24"/>
              </w:rPr>
            </w:pPr>
            <w:r w:rsidRPr="00D143A3">
              <w:rPr>
                <w:b/>
                <w:sz w:val="24"/>
              </w:rPr>
              <w:t>Депозитарий:</w:t>
            </w:r>
          </w:p>
          <w:p w:rsidR="006237EB" w:rsidRPr="00D143A3" w:rsidRDefault="006237EB" w:rsidP="0042159B">
            <w:pPr>
              <w:pStyle w:val="Iniiaiieoaeno2"/>
              <w:ind w:firstLine="709"/>
              <w:jc w:val="left"/>
              <w:rPr>
                <w:sz w:val="24"/>
              </w:rPr>
            </w:pPr>
          </w:p>
          <w:p w:rsidR="006237EB" w:rsidRPr="00D143A3" w:rsidRDefault="006237EB" w:rsidP="0042159B">
            <w:pPr>
              <w:pStyle w:val="Iniiaiieoaeno2"/>
              <w:ind w:firstLine="709"/>
              <w:jc w:val="left"/>
              <w:rPr>
                <w:sz w:val="24"/>
              </w:rPr>
            </w:pPr>
          </w:p>
        </w:tc>
        <w:tc>
          <w:tcPr>
            <w:tcW w:w="4591" w:type="dxa"/>
          </w:tcPr>
          <w:p w:rsidR="006237EB" w:rsidRPr="00D143A3" w:rsidRDefault="006237EB" w:rsidP="0042159B">
            <w:pPr>
              <w:pStyle w:val="Iniiaiieoaeno2"/>
              <w:ind w:firstLine="709"/>
              <w:rPr>
                <w:sz w:val="24"/>
              </w:rPr>
            </w:pPr>
            <w:r w:rsidRPr="00D143A3">
              <w:rPr>
                <w:b/>
                <w:sz w:val="24"/>
              </w:rPr>
              <w:t>Депонент</w:t>
            </w:r>
            <w:r w:rsidR="003857B6" w:rsidRPr="00D16313">
              <w:rPr>
                <w:b/>
                <w:sz w:val="24"/>
                <w:szCs w:val="24"/>
              </w:rPr>
              <w:t>-ДУ</w:t>
            </w:r>
            <w:r w:rsidRPr="00D143A3">
              <w:rPr>
                <w:b/>
                <w:sz w:val="24"/>
              </w:rPr>
              <w:t>:</w:t>
            </w:r>
          </w:p>
          <w:p w:rsidR="006237EB" w:rsidRPr="00D143A3" w:rsidRDefault="006237EB" w:rsidP="0042159B">
            <w:pPr>
              <w:pStyle w:val="Iauiue3"/>
              <w:widowControl/>
              <w:adjustRightInd/>
              <w:spacing w:line="240" w:lineRule="auto"/>
              <w:ind w:firstLine="709"/>
              <w:jc w:val="center"/>
              <w:textAlignment w:val="auto"/>
              <w:rPr>
                <w:b/>
                <w:sz w:val="24"/>
              </w:rPr>
            </w:pPr>
          </w:p>
          <w:p w:rsidR="006237EB" w:rsidRPr="00D143A3" w:rsidRDefault="006237EB" w:rsidP="0042159B">
            <w:pPr>
              <w:pStyle w:val="Iauiue3"/>
              <w:widowControl/>
              <w:adjustRightInd/>
              <w:spacing w:line="240" w:lineRule="auto"/>
              <w:ind w:firstLine="709"/>
              <w:textAlignment w:val="auto"/>
              <w:rPr>
                <w:b/>
                <w:sz w:val="24"/>
              </w:rPr>
            </w:pPr>
          </w:p>
        </w:tc>
      </w:tr>
      <w:tr w:rsidR="006237EB" w:rsidRPr="00D143A3" w:rsidTr="0042159B">
        <w:tc>
          <w:tcPr>
            <w:tcW w:w="4697" w:type="dxa"/>
          </w:tcPr>
          <w:p w:rsidR="006237EB" w:rsidRPr="00D143A3" w:rsidRDefault="006237EB" w:rsidP="0042159B">
            <w:pPr>
              <w:spacing w:line="240" w:lineRule="auto"/>
              <w:ind w:firstLine="709"/>
              <w:rPr>
                <w:b/>
                <w:sz w:val="24"/>
              </w:rPr>
            </w:pPr>
          </w:p>
          <w:p w:rsidR="006237EB" w:rsidRPr="00D143A3" w:rsidRDefault="006237EB" w:rsidP="0042159B">
            <w:pPr>
              <w:spacing w:line="240" w:lineRule="auto"/>
              <w:ind w:firstLine="709"/>
              <w:rPr>
                <w:b/>
                <w:sz w:val="24"/>
              </w:rPr>
            </w:pPr>
            <w:r w:rsidRPr="00D143A3">
              <w:rPr>
                <w:b/>
                <w:sz w:val="24"/>
              </w:rPr>
              <w:t>За Депозитарий:</w:t>
            </w:r>
          </w:p>
        </w:tc>
        <w:tc>
          <w:tcPr>
            <w:tcW w:w="4591" w:type="dxa"/>
          </w:tcPr>
          <w:p w:rsidR="006237EB" w:rsidRPr="00D143A3" w:rsidRDefault="006237EB" w:rsidP="0042159B">
            <w:pPr>
              <w:spacing w:line="240" w:lineRule="auto"/>
              <w:ind w:firstLine="709"/>
              <w:rPr>
                <w:b/>
                <w:sz w:val="24"/>
              </w:rPr>
            </w:pPr>
          </w:p>
          <w:p w:rsidR="006237EB" w:rsidRPr="00D143A3" w:rsidRDefault="006237EB" w:rsidP="0042159B">
            <w:pPr>
              <w:spacing w:line="240" w:lineRule="auto"/>
              <w:ind w:firstLine="709"/>
              <w:rPr>
                <w:b/>
                <w:sz w:val="24"/>
              </w:rPr>
            </w:pPr>
            <w:r w:rsidRPr="00D143A3">
              <w:rPr>
                <w:b/>
                <w:sz w:val="24"/>
              </w:rPr>
              <w:t>За Депонента</w:t>
            </w:r>
            <w:r w:rsidR="003857B6" w:rsidRPr="00D16313">
              <w:rPr>
                <w:b/>
                <w:sz w:val="24"/>
                <w:szCs w:val="24"/>
              </w:rPr>
              <w:t>-ДУ</w:t>
            </w:r>
            <w:r w:rsidRPr="00D143A3">
              <w:rPr>
                <w:b/>
                <w:sz w:val="24"/>
              </w:rPr>
              <w:t>:</w:t>
            </w:r>
          </w:p>
          <w:p w:rsidR="006237EB" w:rsidRPr="00D143A3" w:rsidRDefault="006237EB" w:rsidP="0042159B">
            <w:pPr>
              <w:spacing w:line="240" w:lineRule="auto"/>
              <w:ind w:firstLine="709"/>
              <w:rPr>
                <w:b/>
                <w:sz w:val="24"/>
              </w:rPr>
            </w:pPr>
          </w:p>
        </w:tc>
      </w:tr>
      <w:tr w:rsidR="006237EB" w:rsidRPr="00D143A3" w:rsidTr="0042159B">
        <w:tc>
          <w:tcPr>
            <w:tcW w:w="4697" w:type="dxa"/>
          </w:tcPr>
          <w:p w:rsidR="006237EB" w:rsidRPr="00D143A3" w:rsidRDefault="006237EB" w:rsidP="0042159B">
            <w:pPr>
              <w:spacing w:line="240" w:lineRule="auto"/>
              <w:ind w:firstLine="709"/>
              <w:rPr>
                <w:sz w:val="24"/>
              </w:rPr>
            </w:pPr>
          </w:p>
        </w:tc>
        <w:tc>
          <w:tcPr>
            <w:tcW w:w="4591" w:type="dxa"/>
          </w:tcPr>
          <w:p w:rsidR="006237EB" w:rsidRPr="00D143A3" w:rsidRDefault="006237EB" w:rsidP="0042159B">
            <w:pPr>
              <w:spacing w:line="240" w:lineRule="auto"/>
              <w:ind w:firstLine="709"/>
              <w:rPr>
                <w:sz w:val="24"/>
              </w:rPr>
            </w:pPr>
          </w:p>
        </w:tc>
      </w:tr>
      <w:tr w:rsidR="006237EB" w:rsidRPr="00D143A3" w:rsidTr="0042159B">
        <w:tc>
          <w:tcPr>
            <w:tcW w:w="4697" w:type="dxa"/>
          </w:tcPr>
          <w:p w:rsidR="006237EB" w:rsidRPr="00D143A3" w:rsidRDefault="006237EB" w:rsidP="0042159B">
            <w:pPr>
              <w:tabs>
                <w:tab w:val="left" w:pos="2552"/>
              </w:tabs>
              <w:spacing w:line="240" w:lineRule="auto"/>
              <w:ind w:firstLine="709"/>
              <w:rPr>
                <w:sz w:val="24"/>
              </w:rPr>
            </w:pPr>
            <w:r w:rsidRPr="00D143A3">
              <w:rPr>
                <w:sz w:val="24"/>
              </w:rPr>
              <w:t>___________ /_________________/</w:t>
            </w:r>
          </w:p>
        </w:tc>
        <w:tc>
          <w:tcPr>
            <w:tcW w:w="4591" w:type="dxa"/>
          </w:tcPr>
          <w:p w:rsidR="006237EB" w:rsidRPr="00D143A3" w:rsidRDefault="006237EB" w:rsidP="0042159B">
            <w:pPr>
              <w:tabs>
                <w:tab w:val="left" w:pos="2552"/>
              </w:tabs>
              <w:spacing w:line="240" w:lineRule="auto"/>
              <w:ind w:firstLine="709"/>
              <w:rPr>
                <w:sz w:val="24"/>
              </w:rPr>
            </w:pPr>
            <w:r w:rsidRPr="00D143A3">
              <w:rPr>
                <w:sz w:val="24"/>
              </w:rPr>
              <w:t>___________ /_________________/</w:t>
            </w:r>
          </w:p>
        </w:tc>
      </w:tr>
      <w:tr w:rsidR="006237EB" w:rsidRPr="00D143A3" w:rsidTr="0042159B">
        <w:tc>
          <w:tcPr>
            <w:tcW w:w="4697" w:type="dxa"/>
          </w:tcPr>
          <w:p w:rsidR="006237EB" w:rsidRPr="00D143A3" w:rsidRDefault="006237EB" w:rsidP="0042159B">
            <w:pPr>
              <w:spacing w:line="240" w:lineRule="auto"/>
              <w:ind w:firstLine="709"/>
              <w:rPr>
                <w:sz w:val="24"/>
              </w:rPr>
            </w:pPr>
          </w:p>
          <w:p w:rsidR="006237EB" w:rsidRPr="00D143A3" w:rsidRDefault="006237EB" w:rsidP="0042159B">
            <w:pPr>
              <w:spacing w:line="240" w:lineRule="auto"/>
              <w:ind w:firstLine="709"/>
              <w:rPr>
                <w:sz w:val="24"/>
              </w:rPr>
            </w:pPr>
            <w:r w:rsidRPr="00D143A3">
              <w:rPr>
                <w:sz w:val="24"/>
              </w:rPr>
              <w:t>м.п.</w:t>
            </w:r>
          </w:p>
        </w:tc>
        <w:tc>
          <w:tcPr>
            <w:tcW w:w="4591" w:type="dxa"/>
          </w:tcPr>
          <w:p w:rsidR="006237EB" w:rsidRPr="00D143A3" w:rsidRDefault="006237EB" w:rsidP="0042159B">
            <w:pPr>
              <w:spacing w:line="240" w:lineRule="auto"/>
              <w:ind w:firstLine="709"/>
              <w:rPr>
                <w:sz w:val="24"/>
              </w:rPr>
            </w:pPr>
          </w:p>
          <w:p w:rsidR="006237EB" w:rsidRPr="00D143A3" w:rsidRDefault="006237EB" w:rsidP="0042159B">
            <w:pPr>
              <w:spacing w:line="240" w:lineRule="auto"/>
              <w:ind w:firstLine="709"/>
              <w:rPr>
                <w:sz w:val="24"/>
              </w:rPr>
            </w:pPr>
            <w:r w:rsidRPr="00D143A3">
              <w:rPr>
                <w:sz w:val="24"/>
              </w:rPr>
              <w:t>м.п.</w:t>
            </w:r>
          </w:p>
        </w:tc>
      </w:tr>
    </w:tbl>
    <w:p w:rsidR="00CE10F2" w:rsidRDefault="00CE10F2"/>
    <w:sectPr w:rsidR="00CE10F2" w:rsidSect="009B31FD">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170" w:footer="0"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EB" w:rsidRDefault="005635EB" w:rsidP="006237EB">
      <w:pPr>
        <w:spacing w:line="240" w:lineRule="auto"/>
      </w:pPr>
      <w:r>
        <w:separator/>
      </w:r>
    </w:p>
  </w:endnote>
  <w:endnote w:type="continuationSeparator" w:id="0">
    <w:p w:rsidR="005635EB" w:rsidRDefault="005635EB" w:rsidP="006237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D" w:rsidRDefault="009B31F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47" w:rsidRDefault="00A03908" w:rsidP="00E50047">
    <w:pPr>
      <w:pStyle w:val="a9"/>
      <w:pBdr>
        <w:bottom w:val="single" w:sz="12" w:space="1" w:color="auto"/>
      </w:pBdr>
      <w:jc w:val="right"/>
    </w:pPr>
    <w:fldSimple w:instr=" PAGE   \* MERGEFORMAT ">
      <w:r w:rsidR="006A11FF">
        <w:rPr>
          <w:noProof/>
        </w:rPr>
        <w:t>44</w:t>
      </w:r>
    </w:fldSimple>
  </w:p>
  <w:p w:rsidR="00E50047" w:rsidRDefault="00E50047" w:rsidP="00E50047">
    <w:pPr>
      <w:pStyle w:val="a9"/>
    </w:pPr>
    <w:r>
      <w:t>Клиентский регламент Депозитария ЗАО «ИК «Газфинтраст»</w:t>
    </w:r>
  </w:p>
  <w:p w:rsidR="006237EB" w:rsidRDefault="006237E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D" w:rsidRDefault="009B31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EB" w:rsidRDefault="005635EB" w:rsidP="006237EB">
      <w:pPr>
        <w:spacing w:line="240" w:lineRule="auto"/>
      </w:pPr>
      <w:r>
        <w:separator/>
      </w:r>
    </w:p>
  </w:footnote>
  <w:footnote w:type="continuationSeparator" w:id="0">
    <w:p w:rsidR="005635EB" w:rsidRDefault="005635EB" w:rsidP="006237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D" w:rsidRDefault="009B31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75" w:rsidRDefault="000F4C75">
    <w:pPr>
      <w:pStyle w:val="a3"/>
    </w:pPr>
    <w:r w:rsidRPr="000F4C75">
      <w:rPr>
        <w:noProof/>
      </w:rPr>
      <w:drawing>
        <wp:inline distT="0" distB="0" distL="0" distR="0">
          <wp:extent cx="5553075" cy="600075"/>
          <wp:effectExtent l="19050" t="0" r="9525" b="0"/>
          <wp:docPr id="1" name="Рисунок 0" descr="gazfintr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azfintrast.jpg"/>
                  <pic:cNvPicPr>
                    <a:picLocks noChangeAspect="1" noChangeArrowheads="1"/>
                  </pic:cNvPicPr>
                </pic:nvPicPr>
                <pic:blipFill>
                  <a:blip r:embed="rId1"/>
                  <a:srcRect/>
                  <a:stretch>
                    <a:fillRect/>
                  </a:stretch>
                </pic:blipFill>
                <pic:spPr bwMode="auto">
                  <a:xfrm>
                    <a:off x="0" y="0"/>
                    <a:ext cx="5553075" cy="60007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1FD" w:rsidRDefault="009B31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52140A6"/>
    <w:multiLevelType w:val="multilevel"/>
    <w:tmpl w:val="686A2CF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BB51E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534C0A"/>
    <w:multiLevelType w:val="multilevel"/>
    <w:tmpl w:val="365A6B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46D352B5"/>
    <w:multiLevelType w:val="multilevel"/>
    <w:tmpl w:val="211A2A9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FD113F7"/>
    <w:multiLevelType w:val="multilevel"/>
    <w:tmpl w:val="45EA97C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75A811CD"/>
    <w:multiLevelType w:val="multilevel"/>
    <w:tmpl w:val="A92207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1"/>
  </w:num>
  <w:num w:numId="3">
    <w:abstractNumId w:val="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7EB"/>
    <w:rsid w:val="000410CE"/>
    <w:rsid w:val="00070866"/>
    <w:rsid w:val="00074055"/>
    <w:rsid w:val="000F4C75"/>
    <w:rsid w:val="001067D5"/>
    <w:rsid w:val="00107F51"/>
    <w:rsid w:val="001B17F3"/>
    <w:rsid w:val="001C4CE6"/>
    <w:rsid w:val="001D62D7"/>
    <w:rsid w:val="001F6545"/>
    <w:rsid w:val="00207193"/>
    <w:rsid w:val="00211E20"/>
    <w:rsid w:val="0025181B"/>
    <w:rsid w:val="00255712"/>
    <w:rsid w:val="00277A62"/>
    <w:rsid w:val="0028537F"/>
    <w:rsid w:val="002B74B9"/>
    <w:rsid w:val="002F5FB6"/>
    <w:rsid w:val="002F735F"/>
    <w:rsid w:val="003344E4"/>
    <w:rsid w:val="0033509D"/>
    <w:rsid w:val="00335B86"/>
    <w:rsid w:val="003857B6"/>
    <w:rsid w:val="003A57BE"/>
    <w:rsid w:val="003B6C83"/>
    <w:rsid w:val="003F08EB"/>
    <w:rsid w:val="003F1EEC"/>
    <w:rsid w:val="004A5872"/>
    <w:rsid w:val="004E6840"/>
    <w:rsid w:val="00512E07"/>
    <w:rsid w:val="005202FC"/>
    <w:rsid w:val="005341BC"/>
    <w:rsid w:val="00534C72"/>
    <w:rsid w:val="005635EB"/>
    <w:rsid w:val="005656D6"/>
    <w:rsid w:val="005C593F"/>
    <w:rsid w:val="005E2E9B"/>
    <w:rsid w:val="00602CA2"/>
    <w:rsid w:val="006237EB"/>
    <w:rsid w:val="00681E29"/>
    <w:rsid w:val="006A11FF"/>
    <w:rsid w:val="006F2C3A"/>
    <w:rsid w:val="0071474D"/>
    <w:rsid w:val="007147E2"/>
    <w:rsid w:val="00714E8D"/>
    <w:rsid w:val="00737204"/>
    <w:rsid w:val="007802A3"/>
    <w:rsid w:val="007A547C"/>
    <w:rsid w:val="007C5B00"/>
    <w:rsid w:val="007C6451"/>
    <w:rsid w:val="007E2133"/>
    <w:rsid w:val="0085566F"/>
    <w:rsid w:val="008A0343"/>
    <w:rsid w:val="008B425D"/>
    <w:rsid w:val="008C4441"/>
    <w:rsid w:val="008E30E6"/>
    <w:rsid w:val="00963C14"/>
    <w:rsid w:val="009A05C6"/>
    <w:rsid w:val="009B31FD"/>
    <w:rsid w:val="009E623C"/>
    <w:rsid w:val="009F1AF6"/>
    <w:rsid w:val="00A03908"/>
    <w:rsid w:val="00A149CF"/>
    <w:rsid w:val="00A3112A"/>
    <w:rsid w:val="00A436D2"/>
    <w:rsid w:val="00A55B98"/>
    <w:rsid w:val="00A91ED9"/>
    <w:rsid w:val="00A92B3C"/>
    <w:rsid w:val="00A93F4E"/>
    <w:rsid w:val="00AA1A05"/>
    <w:rsid w:val="00AA337D"/>
    <w:rsid w:val="00AA3985"/>
    <w:rsid w:val="00B02092"/>
    <w:rsid w:val="00B22278"/>
    <w:rsid w:val="00BC0B4B"/>
    <w:rsid w:val="00BC6C5C"/>
    <w:rsid w:val="00C0382F"/>
    <w:rsid w:val="00C03D69"/>
    <w:rsid w:val="00C47057"/>
    <w:rsid w:val="00CC023E"/>
    <w:rsid w:val="00CD384A"/>
    <w:rsid w:val="00CE10F2"/>
    <w:rsid w:val="00D135B8"/>
    <w:rsid w:val="00D16313"/>
    <w:rsid w:val="00D35505"/>
    <w:rsid w:val="00D67BFB"/>
    <w:rsid w:val="00D84759"/>
    <w:rsid w:val="00DA1D4D"/>
    <w:rsid w:val="00DC690A"/>
    <w:rsid w:val="00DD3BFE"/>
    <w:rsid w:val="00E13D1B"/>
    <w:rsid w:val="00E35E19"/>
    <w:rsid w:val="00E50047"/>
    <w:rsid w:val="00E868C1"/>
    <w:rsid w:val="00EA1FEB"/>
    <w:rsid w:val="00ED71FC"/>
    <w:rsid w:val="00EF3669"/>
    <w:rsid w:val="00EF7376"/>
    <w:rsid w:val="00F52A7A"/>
    <w:rsid w:val="00F84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EB"/>
    <w:pPr>
      <w:widowControl w:val="0"/>
      <w:adjustRightInd w:val="0"/>
      <w:spacing w:line="360" w:lineRule="atLeast"/>
      <w:jc w:val="both"/>
      <w:textAlignment w:val="baseline"/>
    </w:pPr>
    <w:rPr>
      <w:rFonts w:ascii="Times New Roman" w:eastAsia="Times New Roman" w:hAnsi="Times New Roman" w:cs="Times New Roman"/>
      <w:sz w:val="20"/>
      <w:szCs w:val="20"/>
      <w:lang w:eastAsia="ru-RU"/>
    </w:rPr>
  </w:style>
  <w:style w:type="paragraph" w:styleId="2">
    <w:name w:val="heading 2"/>
    <w:aliases w:val="Sub heading"/>
    <w:basedOn w:val="a"/>
    <w:next w:val="a"/>
    <w:link w:val="20"/>
    <w:uiPriority w:val="9"/>
    <w:qFormat/>
    <w:rsid w:val="006237EB"/>
    <w:pPr>
      <w:keepNext/>
      <w:spacing w:before="240" w:after="60"/>
      <w:outlineLvl w:val="1"/>
    </w:pPr>
    <w:rPr>
      <w:rFonts w:ascii="Arial" w:hAnsi="Arial"/>
      <w:b/>
      <w:i/>
      <w:sz w:val="24"/>
    </w:rPr>
  </w:style>
  <w:style w:type="paragraph" w:styleId="4">
    <w:name w:val="heading 4"/>
    <w:basedOn w:val="a"/>
    <w:next w:val="a"/>
    <w:link w:val="40"/>
    <w:qFormat/>
    <w:rsid w:val="006237EB"/>
    <w:pPr>
      <w:keepNext/>
      <w:widowControl/>
      <w:adjustRightInd/>
      <w:spacing w:line="240" w:lineRule="auto"/>
      <w:ind w:firstLine="567"/>
      <w:textAlignment w:val="auto"/>
      <w:outlineLvl w:val="3"/>
    </w:pPr>
    <w:rPr>
      <w:snapToGrid w:val="0"/>
      <w:color w:val="0000FF"/>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Sub heading Знак"/>
    <w:basedOn w:val="a0"/>
    <w:link w:val="2"/>
    <w:uiPriority w:val="9"/>
    <w:rsid w:val="006237EB"/>
    <w:rPr>
      <w:rFonts w:ascii="Arial" w:eastAsia="Times New Roman" w:hAnsi="Arial" w:cs="Times New Roman"/>
      <w:b/>
      <w:i/>
      <w:sz w:val="24"/>
      <w:szCs w:val="20"/>
      <w:lang w:eastAsia="ru-RU"/>
    </w:rPr>
  </w:style>
  <w:style w:type="character" w:customStyle="1" w:styleId="40">
    <w:name w:val="Заголовок 4 Знак"/>
    <w:basedOn w:val="a0"/>
    <w:link w:val="4"/>
    <w:rsid w:val="006237EB"/>
    <w:rPr>
      <w:rFonts w:ascii="Times New Roman" w:eastAsia="Times New Roman" w:hAnsi="Times New Roman" w:cs="Times New Roman"/>
      <w:snapToGrid w:val="0"/>
      <w:color w:val="0000FF"/>
      <w:sz w:val="20"/>
      <w:szCs w:val="20"/>
      <w:u w:val="single"/>
    </w:rPr>
  </w:style>
  <w:style w:type="paragraph" w:styleId="a3">
    <w:name w:val="header"/>
    <w:basedOn w:val="a"/>
    <w:link w:val="a4"/>
    <w:uiPriority w:val="99"/>
    <w:rsid w:val="006237EB"/>
    <w:pPr>
      <w:tabs>
        <w:tab w:val="center" w:pos="4677"/>
        <w:tab w:val="right" w:pos="9355"/>
      </w:tabs>
    </w:pPr>
  </w:style>
  <w:style w:type="character" w:customStyle="1" w:styleId="a4">
    <w:name w:val="Верхний колонтитул Знак"/>
    <w:basedOn w:val="a0"/>
    <w:link w:val="a3"/>
    <w:uiPriority w:val="99"/>
    <w:rsid w:val="006237EB"/>
    <w:rPr>
      <w:rFonts w:ascii="Times New Roman" w:eastAsia="Times New Roman" w:hAnsi="Times New Roman" w:cs="Times New Roman"/>
      <w:sz w:val="20"/>
      <w:szCs w:val="20"/>
      <w:lang w:eastAsia="ru-RU"/>
    </w:rPr>
  </w:style>
  <w:style w:type="paragraph" w:styleId="a5">
    <w:name w:val="Body Text"/>
    <w:basedOn w:val="a"/>
    <w:link w:val="a6"/>
    <w:semiHidden/>
    <w:rsid w:val="006237EB"/>
    <w:pPr>
      <w:spacing w:after="400" w:line="240" w:lineRule="exact"/>
    </w:pPr>
    <w:rPr>
      <w:sz w:val="17"/>
      <w:lang w:val="en-US"/>
    </w:rPr>
  </w:style>
  <w:style w:type="character" w:customStyle="1" w:styleId="a6">
    <w:name w:val="Основной текст Знак"/>
    <w:basedOn w:val="a0"/>
    <w:link w:val="a5"/>
    <w:semiHidden/>
    <w:rsid w:val="006237EB"/>
    <w:rPr>
      <w:rFonts w:ascii="Times New Roman" w:eastAsia="Times New Roman" w:hAnsi="Times New Roman" w:cs="Times New Roman"/>
      <w:sz w:val="17"/>
      <w:szCs w:val="20"/>
      <w:lang w:val="en-US" w:eastAsia="ru-RU"/>
    </w:rPr>
  </w:style>
  <w:style w:type="paragraph" w:customStyle="1" w:styleId="Iauiue3">
    <w:name w:val="Iau?iue3"/>
    <w:rsid w:val="006237EB"/>
    <w:pPr>
      <w:widowControl w:val="0"/>
      <w:adjustRightInd w:val="0"/>
      <w:spacing w:line="360" w:lineRule="atLeast"/>
      <w:jc w:val="both"/>
      <w:textAlignment w:val="baseline"/>
    </w:pPr>
    <w:rPr>
      <w:rFonts w:ascii="Times New Roman" w:eastAsia="Times New Roman" w:hAnsi="Times New Roman" w:cs="Times New Roman"/>
      <w:snapToGrid w:val="0"/>
      <w:sz w:val="20"/>
      <w:szCs w:val="20"/>
      <w:lang w:eastAsia="ru-RU"/>
    </w:rPr>
  </w:style>
  <w:style w:type="paragraph" w:styleId="a7">
    <w:name w:val="Body Text Indent"/>
    <w:basedOn w:val="a"/>
    <w:link w:val="a8"/>
    <w:uiPriority w:val="99"/>
    <w:semiHidden/>
    <w:rsid w:val="006237EB"/>
    <w:pPr>
      <w:spacing w:after="120"/>
      <w:ind w:left="283"/>
    </w:pPr>
  </w:style>
  <w:style w:type="character" w:customStyle="1" w:styleId="a8">
    <w:name w:val="Основной текст с отступом Знак"/>
    <w:basedOn w:val="a0"/>
    <w:link w:val="a7"/>
    <w:uiPriority w:val="99"/>
    <w:semiHidden/>
    <w:rsid w:val="006237EB"/>
    <w:rPr>
      <w:rFonts w:ascii="Times New Roman" w:eastAsia="Times New Roman" w:hAnsi="Times New Roman" w:cs="Times New Roman"/>
      <w:sz w:val="20"/>
      <w:szCs w:val="20"/>
      <w:lang w:eastAsia="ru-RU"/>
    </w:rPr>
  </w:style>
  <w:style w:type="paragraph" w:styleId="3">
    <w:name w:val="Body Text Indent 3"/>
    <w:basedOn w:val="a"/>
    <w:link w:val="30"/>
    <w:semiHidden/>
    <w:rsid w:val="006237EB"/>
    <w:pPr>
      <w:widowControl/>
      <w:adjustRightInd/>
      <w:spacing w:line="240" w:lineRule="auto"/>
      <w:ind w:firstLine="567"/>
      <w:textAlignment w:val="auto"/>
    </w:pPr>
    <w:rPr>
      <w:rFonts w:ascii="Arial" w:hAnsi="Arial"/>
      <w:color w:val="FF0000"/>
      <w:lang w:eastAsia="en-US"/>
    </w:rPr>
  </w:style>
  <w:style w:type="character" w:customStyle="1" w:styleId="30">
    <w:name w:val="Основной текст с отступом 3 Знак"/>
    <w:basedOn w:val="a0"/>
    <w:link w:val="3"/>
    <w:semiHidden/>
    <w:rsid w:val="006237EB"/>
    <w:rPr>
      <w:rFonts w:ascii="Arial" w:eastAsia="Times New Roman" w:hAnsi="Arial" w:cs="Times New Roman"/>
      <w:color w:val="FF0000"/>
      <w:sz w:val="20"/>
      <w:szCs w:val="20"/>
    </w:rPr>
  </w:style>
  <w:style w:type="paragraph" w:customStyle="1" w:styleId="Iacaaiea2">
    <w:name w:val="Iacaaiea2"/>
    <w:basedOn w:val="a"/>
    <w:rsid w:val="006237EB"/>
    <w:pPr>
      <w:widowControl/>
      <w:adjustRightInd/>
      <w:spacing w:line="240" w:lineRule="auto"/>
      <w:ind w:right="-727"/>
      <w:jc w:val="center"/>
      <w:textAlignment w:val="auto"/>
    </w:pPr>
    <w:rPr>
      <w:b/>
      <w:sz w:val="32"/>
    </w:rPr>
  </w:style>
  <w:style w:type="paragraph" w:customStyle="1" w:styleId="Iniiaiieoaeno2">
    <w:name w:val="Iniiaiie oaeno2"/>
    <w:basedOn w:val="a"/>
    <w:rsid w:val="006237EB"/>
    <w:pPr>
      <w:widowControl/>
      <w:adjustRightInd/>
      <w:spacing w:line="240" w:lineRule="auto"/>
      <w:textAlignment w:val="auto"/>
    </w:pPr>
  </w:style>
  <w:style w:type="paragraph" w:styleId="a9">
    <w:name w:val="footer"/>
    <w:basedOn w:val="a"/>
    <w:link w:val="aa"/>
    <w:uiPriority w:val="99"/>
    <w:unhideWhenUsed/>
    <w:rsid w:val="006237EB"/>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6237EB"/>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F4C7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4C75"/>
    <w:rPr>
      <w:rFonts w:ascii="Tahoma" w:eastAsia="Times New Roman" w:hAnsi="Tahoma" w:cs="Tahoma"/>
      <w:sz w:val="16"/>
      <w:szCs w:val="16"/>
      <w:lang w:eastAsia="ru-RU"/>
    </w:rPr>
  </w:style>
  <w:style w:type="character" w:styleId="ad">
    <w:name w:val="Hyperlink"/>
    <w:basedOn w:val="a0"/>
    <w:uiPriority w:val="99"/>
    <w:unhideWhenUsed/>
    <w:rsid w:val="001C4CE6"/>
    <w:rPr>
      <w:color w:val="0000FF" w:themeColor="hyperlink"/>
      <w:u w:val="single"/>
    </w:rPr>
  </w:style>
  <w:style w:type="character" w:styleId="ae">
    <w:name w:val="annotation reference"/>
    <w:basedOn w:val="a0"/>
    <w:uiPriority w:val="99"/>
    <w:semiHidden/>
    <w:unhideWhenUsed/>
    <w:rsid w:val="00A93F4E"/>
    <w:rPr>
      <w:sz w:val="16"/>
      <w:szCs w:val="16"/>
    </w:rPr>
  </w:style>
  <w:style w:type="paragraph" w:styleId="af">
    <w:name w:val="annotation text"/>
    <w:basedOn w:val="a"/>
    <w:link w:val="af0"/>
    <w:uiPriority w:val="99"/>
    <w:semiHidden/>
    <w:unhideWhenUsed/>
    <w:rsid w:val="00A93F4E"/>
    <w:pPr>
      <w:spacing w:line="240" w:lineRule="auto"/>
    </w:pPr>
  </w:style>
  <w:style w:type="character" w:customStyle="1" w:styleId="af0">
    <w:name w:val="Текст примечания Знак"/>
    <w:basedOn w:val="a0"/>
    <w:link w:val="af"/>
    <w:uiPriority w:val="99"/>
    <w:semiHidden/>
    <w:rsid w:val="00A93F4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93F4E"/>
    <w:rPr>
      <w:b/>
      <w:bCs/>
    </w:rPr>
  </w:style>
  <w:style w:type="character" w:customStyle="1" w:styleId="af2">
    <w:name w:val="Тема примечания Знак"/>
    <w:basedOn w:val="af0"/>
    <w:link w:val="af1"/>
    <w:uiPriority w:val="99"/>
    <w:semiHidden/>
    <w:rsid w:val="00A93F4E"/>
    <w:rPr>
      <w:b/>
      <w:bCs/>
    </w:rPr>
  </w:style>
</w:styles>
</file>

<file path=word/webSettings.xml><?xml version="1.0" encoding="utf-8"?>
<w:webSettings xmlns:r="http://schemas.openxmlformats.org/officeDocument/2006/relationships" xmlns:w="http://schemas.openxmlformats.org/wordprocessingml/2006/main">
  <w:divs>
    <w:div w:id="1771005182">
      <w:bodyDiv w:val="1"/>
      <w:marLeft w:val="0"/>
      <w:marRight w:val="0"/>
      <w:marTop w:val="0"/>
      <w:marBottom w:val="0"/>
      <w:divBdr>
        <w:top w:val="none" w:sz="0" w:space="0" w:color="auto"/>
        <w:left w:val="none" w:sz="0" w:space="0" w:color="auto"/>
        <w:bottom w:val="none" w:sz="0" w:space="0" w:color="auto"/>
        <w:right w:val="none" w:sz="0" w:space="0" w:color="auto"/>
      </w:divBdr>
    </w:div>
    <w:div w:id="18559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t-group.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ft-group.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Людмила Юрьевна</dc:creator>
  <cp:keywords/>
  <dc:description/>
  <cp:lastModifiedBy>АКБ "Русинвестклуб" (ЗАО)</cp:lastModifiedBy>
  <cp:revision>3</cp:revision>
  <dcterms:created xsi:type="dcterms:W3CDTF">2011-06-14T12:34:00Z</dcterms:created>
  <dcterms:modified xsi:type="dcterms:W3CDTF">2011-06-14T12:34:00Z</dcterms:modified>
</cp:coreProperties>
</file>